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9D8A" w14:textId="77777777" w:rsidR="00817F24" w:rsidRDefault="00817F24">
      <w:pPr>
        <w:rPr>
          <w:rFonts w:ascii="Microsoft YaHei" w:eastAsia="Microsoft YaHei" w:hAnsi="Microsoft YaHei"/>
          <w:lang w:eastAsia="zh-CN"/>
        </w:rPr>
      </w:pPr>
      <w:bookmarkStart w:id="0" w:name="hp_LogicalHeaderComplete"/>
      <w:bookmarkStart w:id="1" w:name="hp_DistributionList"/>
    </w:p>
    <w:p w14:paraId="7B4AA640" w14:textId="77777777" w:rsidR="00817F24" w:rsidRDefault="00817F24">
      <w:pPr>
        <w:rPr>
          <w:rFonts w:ascii="Microsoft YaHei" w:eastAsia="Microsoft YaHei" w:hAnsi="Microsoft YaHei"/>
          <w:lang w:eastAsia="zh-CN"/>
        </w:rPr>
      </w:pPr>
    </w:p>
    <w:p w14:paraId="79D8CD66" w14:textId="77777777" w:rsidR="00817F24" w:rsidRDefault="00942F07">
      <w:pPr>
        <w:pStyle w:val="TitlePageHeader"/>
        <w:numPr>
          <w:ilvl w:val="0"/>
          <w:numId w:val="0"/>
        </w:numPr>
        <w:ind w:left="360"/>
        <w:jc w:val="center"/>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XXX limited company</w:t>
      </w:r>
    </w:p>
    <w:p w14:paraId="0D4CAE7B" w14:textId="77777777" w:rsidR="00817F24" w:rsidRDefault="00942F07" w:rsidP="00E53E83">
      <w:pPr>
        <w:pStyle w:val="TitlePageHeader"/>
        <w:numPr>
          <w:ilvl w:val="0"/>
          <w:numId w:val="0"/>
        </w:numPr>
        <w:ind w:leftChars="50" w:left="100" w:firstLineChars="500" w:firstLine="2200"/>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SAPS4HC Business research</w:t>
      </w:r>
    </w:p>
    <w:p w14:paraId="51CE51DD" w14:textId="77777777" w:rsidR="00817F24" w:rsidRDefault="00817F24">
      <w:pPr>
        <w:pStyle w:val="TitlePageHeader"/>
        <w:numPr>
          <w:ilvl w:val="0"/>
          <w:numId w:val="0"/>
        </w:numPr>
        <w:ind w:left="3240"/>
        <w:rPr>
          <w:rFonts w:ascii="Microsoft YaHei" w:eastAsia="Microsoft YaHei" w:hAnsi="Microsoft YaHei"/>
          <w:lang w:eastAsia="zh-CN"/>
        </w:rPr>
      </w:pPr>
    </w:p>
    <w:p w14:paraId="7327796D" w14:textId="77777777" w:rsidR="00817F24" w:rsidRDefault="00942F07">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Business process section questionnaire</w:t>
      </w:r>
    </w:p>
    <w:p w14:paraId="4C6A4B40" w14:textId="77777777" w:rsidR="00817F24" w:rsidRDefault="00942F07">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Purchase and storage volume</w:t>
      </w:r>
    </w:p>
    <w:p w14:paraId="24D5AB72" w14:textId="47983B51" w:rsidR="00817F24" w:rsidRDefault="00743879">
      <w:pPr>
        <w:pStyle w:val="TitlePageHeader"/>
        <w:numPr>
          <w:ilvl w:val="0"/>
          <w:numId w:val="0"/>
        </w:numPr>
        <w:ind w:left="3240" w:firstLineChars="400" w:firstLine="1280"/>
        <w:rPr>
          <w:rFonts w:ascii="Microsoft YaHei" w:eastAsia="Microsoft YaHei" w:hAnsi="Microsoft YaHei"/>
          <w:b w:val="0"/>
          <w:lang w:eastAsia="zh-CN"/>
        </w:rPr>
      </w:pPr>
      <w:bookmarkStart w:id="2" w:name="_Hlk181795828"/>
      <w:r>
        <w:rPr>
          <w:rFonts w:ascii="Microsoft YaHei" w:eastAsia="Microsoft YaHei" w:hAnsi="Microsoft YaHei"/>
          <w:noProof/>
          <w:lang w:eastAsia="zh-CN"/>
        </w:rPr>
        <w:drawing>
          <wp:inline distT="0" distB="0" distL="0" distR="0" wp14:anchorId="3756042C" wp14:editId="3F94B95F">
            <wp:extent cx="914400" cy="5334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bookmarkEnd w:id="2"/>
    </w:p>
    <w:p w14:paraId="341EFC0C" w14:textId="77777777" w:rsidR="00817F24" w:rsidRDefault="00817F24">
      <w:pPr>
        <w:rPr>
          <w:rFonts w:ascii="Microsoft YaHei" w:eastAsia="Microsoft YaHei" w:hAnsi="Microsoft YaHei"/>
          <w:lang w:eastAsia="zh-CN"/>
        </w:rPr>
      </w:pPr>
    </w:p>
    <w:p w14:paraId="23B824B7" w14:textId="77777777" w:rsidR="00817F24" w:rsidRDefault="00817F24">
      <w:pPr>
        <w:rPr>
          <w:rFonts w:ascii="Microsoft YaHei" w:eastAsia="Microsoft YaHei" w:hAnsi="Microsoft YaHei"/>
          <w:lang w:eastAsia="zh-CN"/>
        </w:rPr>
      </w:pPr>
    </w:p>
    <w:p w14:paraId="6A65377A" w14:textId="77777777" w:rsidR="00817F24" w:rsidRDefault="00817F24">
      <w:pPr>
        <w:rPr>
          <w:rFonts w:ascii="Microsoft YaHei" w:eastAsia="Microsoft YaHei" w:hAnsi="Microsoft YaHei"/>
          <w:lang w:eastAsia="zh-CN"/>
        </w:rPr>
      </w:pPr>
    </w:p>
    <w:p w14:paraId="480E2999" w14:textId="77777777" w:rsidR="00817F24" w:rsidRDefault="00817F24">
      <w:pPr>
        <w:rPr>
          <w:rFonts w:ascii="Microsoft YaHei" w:eastAsia="Microsoft YaHei" w:hAnsi="Microsoft YaHei"/>
          <w:lang w:eastAsia="zh-CN"/>
        </w:rPr>
      </w:pPr>
    </w:p>
    <w:p w14:paraId="625EAA19" w14:textId="77777777" w:rsidR="00817F24" w:rsidRDefault="00817F24">
      <w:pPr>
        <w:rPr>
          <w:rFonts w:ascii="Microsoft YaHei" w:eastAsia="Microsoft YaHei" w:hAnsi="Microsoft YaHei"/>
          <w:lang w:eastAsia="zh-CN"/>
        </w:rPr>
      </w:pPr>
    </w:p>
    <w:p w14:paraId="64B060EA" w14:textId="77777777" w:rsidR="00817F24" w:rsidRDefault="00817F24">
      <w:pPr>
        <w:rPr>
          <w:rFonts w:ascii="Microsoft YaHei" w:eastAsia="Microsoft YaHei" w:hAnsi="Microsoft YaHei"/>
          <w:lang w:eastAsia="zh-CN"/>
        </w:rPr>
      </w:pPr>
    </w:p>
    <w:p w14:paraId="5D82D70F" w14:textId="77777777" w:rsidR="00817F24" w:rsidRDefault="00817F24">
      <w:pPr>
        <w:rPr>
          <w:rFonts w:ascii="Microsoft YaHei" w:eastAsia="Microsoft YaHei" w:hAnsi="Microsoft YaHei"/>
          <w:lang w:eastAsia="zh-CN"/>
        </w:rPr>
      </w:pPr>
    </w:p>
    <w:p w14:paraId="7F81436C" w14:textId="77777777" w:rsidR="00817F24" w:rsidRDefault="00817F24">
      <w:pPr>
        <w:rPr>
          <w:rFonts w:ascii="Microsoft YaHei" w:eastAsia="Microsoft YaHei" w:hAnsi="Microsoft YaHei"/>
          <w:lang w:eastAsia="zh-CN"/>
        </w:rPr>
      </w:pPr>
    </w:p>
    <w:tbl>
      <w:tblPr>
        <w:tblW w:w="9540" w:type="dxa"/>
        <w:tblInd w:w="430" w:type="dxa"/>
        <w:tblLayout w:type="fixed"/>
        <w:tblCellMar>
          <w:left w:w="70" w:type="dxa"/>
          <w:right w:w="70" w:type="dxa"/>
        </w:tblCellMar>
        <w:tblLook w:val="04A0" w:firstRow="1" w:lastRow="0" w:firstColumn="1" w:lastColumn="0" w:noHBand="0" w:noVBand="1"/>
      </w:tblPr>
      <w:tblGrid>
        <w:gridCol w:w="2971"/>
        <w:gridCol w:w="3190"/>
        <w:gridCol w:w="3379"/>
      </w:tblGrid>
      <w:tr w:rsidR="00817F24" w:rsidRPr="001070F4" w14:paraId="565129D5" w14:textId="77777777">
        <w:tc>
          <w:tcPr>
            <w:tcW w:w="2971" w:type="dxa"/>
          </w:tcPr>
          <w:p w14:paraId="1D04726F" w14:textId="77777777" w:rsidR="00817F24" w:rsidRDefault="00817F24">
            <w:pPr>
              <w:pStyle w:val="Table"/>
              <w:spacing w:before="0" w:after="0"/>
              <w:rPr>
                <w:rStyle w:val="CharacterUserEntry"/>
                <w:rFonts w:ascii="Microsoft YaHei" w:eastAsia="Microsoft YaHei" w:hAnsi="Microsoft YaHei"/>
                <w:sz w:val="24"/>
                <w:szCs w:val="24"/>
                <w:lang w:val="en-US" w:eastAsia="zh-CN"/>
              </w:rPr>
            </w:pPr>
          </w:p>
        </w:tc>
        <w:tc>
          <w:tcPr>
            <w:tcW w:w="3190" w:type="dxa"/>
          </w:tcPr>
          <w:p w14:paraId="4EA6CAE4" w14:textId="77777777" w:rsidR="00817F24" w:rsidRDefault="00817F24">
            <w:pPr>
              <w:pStyle w:val="Table"/>
              <w:spacing w:before="0" w:after="0"/>
              <w:rPr>
                <w:rFonts w:ascii="Microsoft YaHei" w:eastAsia="Microsoft YaHei" w:hAnsi="Microsoft YaHei"/>
                <w:sz w:val="24"/>
                <w:szCs w:val="24"/>
                <w:lang w:eastAsia="zh-CN"/>
              </w:rPr>
            </w:pPr>
          </w:p>
        </w:tc>
        <w:tc>
          <w:tcPr>
            <w:tcW w:w="3379" w:type="dxa"/>
          </w:tcPr>
          <w:p w14:paraId="6FC25A00" w14:textId="77777777" w:rsidR="00817F24" w:rsidRPr="001070F4" w:rsidRDefault="00942F07">
            <w:pPr>
              <w:pStyle w:val="TableSmall"/>
              <w:rPr>
                <w:rFonts w:ascii="Microsoft YaHei" w:eastAsia="Microsoft YaHei" w:hAnsi="Microsoft YaHei"/>
                <w:b/>
                <w:sz w:val="21"/>
                <w:szCs w:val="21"/>
                <w:lang w:val="fr-BE" w:eastAsia="zh-CN"/>
              </w:rPr>
            </w:pPr>
            <w:r w:rsidRPr="001070F4">
              <w:rPr>
                <w:rFonts w:ascii="Microsoft YaHei" w:eastAsia="Microsoft YaHei" w:hAnsi="Microsoft YaHei" w:hint="eastAsia"/>
                <w:b/>
                <w:sz w:val="21"/>
                <w:szCs w:val="21"/>
                <w:lang w:val="fr-BE" w:eastAsia="zh-CN"/>
              </w:rPr>
              <w:t>Document preparation:</w:t>
            </w:r>
          </w:p>
          <w:p w14:paraId="0E03B5A7" w14:textId="77777777" w:rsidR="00817F24" w:rsidRPr="001070F4" w:rsidRDefault="00942F07">
            <w:pPr>
              <w:pStyle w:val="TableSmall"/>
              <w:rPr>
                <w:rFonts w:ascii="Microsoft YaHei" w:eastAsia="Microsoft YaHei" w:hAnsi="Microsoft YaHei"/>
                <w:b/>
                <w:sz w:val="21"/>
                <w:szCs w:val="21"/>
                <w:lang w:val="fr-BE" w:eastAsia="zh-CN"/>
              </w:rPr>
            </w:pPr>
            <w:r w:rsidRPr="001070F4">
              <w:rPr>
                <w:rFonts w:ascii="Microsoft YaHei" w:eastAsia="Microsoft YaHei" w:hAnsi="Microsoft YaHei" w:hint="eastAsia"/>
                <w:b/>
                <w:sz w:val="21"/>
                <w:szCs w:val="21"/>
                <w:lang w:val="fr-BE" w:eastAsia="zh-CN"/>
              </w:rPr>
              <w:t>project manager:</w:t>
            </w:r>
          </w:p>
          <w:p w14:paraId="3F5C80B0" w14:textId="77777777" w:rsidR="00817F24" w:rsidRPr="001070F4" w:rsidRDefault="00942F07">
            <w:pPr>
              <w:pStyle w:val="TableSmall"/>
              <w:rPr>
                <w:rFonts w:ascii="Microsoft YaHei" w:eastAsia="Microsoft YaHei" w:hAnsi="Microsoft YaHei"/>
                <w:b/>
                <w:sz w:val="21"/>
                <w:szCs w:val="21"/>
                <w:lang w:val="fr-BE" w:eastAsia="zh-CN"/>
              </w:rPr>
            </w:pPr>
            <w:r w:rsidRPr="001070F4">
              <w:rPr>
                <w:rFonts w:ascii="Microsoft YaHei" w:eastAsia="Microsoft YaHei" w:hAnsi="Microsoft YaHei" w:hint="eastAsia"/>
                <w:b/>
                <w:sz w:val="21"/>
                <w:szCs w:val="21"/>
                <w:lang w:val="fr-BE" w:eastAsia="zh-CN"/>
              </w:rPr>
              <w:t>Project Document Number:</w:t>
            </w:r>
          </w:p>
          <w:p w14:paraId="5AC1C28B" w14:textId="77777777" w:rsidR="00817F24" w:rsidRPr="001070F4" w:rsidRDefault="00942F07">
            <w:pPr>
              <w:pStyle w:val="TableSmall"/>
              <w:rPr>
                <w:rFonts w:ascii="Microsoft YaHei" w:eastAsia="Microsoft YaHei" w:hAnsi="Microsoft YaHei"/>
                <w:sz w:val="24"/>
                <w:szCs w:val="24"/>
                <w:lang w:val="fr-BE" w:eastAsia="zh-CN"/>
              </w:rPr>
            </w:pPr>
            <w:r w:rsidRPr="001070F4">
              <w:rPr>
                <w:rFonts w:ascii="Microsoft YaHei" w:eastAsia="Microsoft YaHei" w:hAnsi="Microsoft YaHei" w:hint="eastAsia"/>
                <w:b/>
                <w:sz w:val="21"/>
                <w:szCs w:val="21"/>
                <w:lang w:val="fr-BE" w:eastAsia="zh-CN"/>
              </w:rPr>
              <w:t>Document date: 20xx xx xx</w:t>
            </w:r>
          </w:p>
        </w:tc>
      </w:tr>
    </w:tbl>
    <w:bookmarkEnd w:id="0"/>
    <w:p w14:paraId="02BEBA55" w14:textId="77777777" w:rsidR="00817F24" w:rsidRDefault="00942F07">
      <w:pPr>
        <w:pStyle w:val="HPTableTitle"/>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Document information</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10"/>
        <w:gridCol w:w="2410"/>
        <w:gridCol w:w="2693"/>
        <w:gridCol w:w="2297"/>
      </w:tblGrid>
      <w:tr w:rsidR="00817F24" w14:paraId="0A21C14C" w14:textId="77777777">
        <w:tc>
          <w:tcPr>
            <w:tcW w:w="2410" w:type="dxa"/>
          </w:tcPr>
          <w:p w14:paraId="69FEFC35"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name:</w:t>
            </w:r>
          </w:p>
        </w:tc>
        <w:tc>
          <w:tcPr>
            <w:tcW w:w="7400" w:type="dxa"/>
            <w:gridSpan w:val="3"/>
          </w:tcPr>
          <w:p w14:paraId="761E7956" w14:textId="77777777" w:rsidR="00817F24" w:rsidRDefault="00942F07">
            <w:pPr>
              <w:spacing w:before="80" w:after="80"/>
              <w:ind w:leftChars="-35" w:left="-70"/>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SAPS4HC Business research project of XXX Co., LTD</w:t>
            </w:r>
          </w:p>
        </w:tc>
      </w:tr>
      <w:tr w:rsidR="00817F24" w14:paraId="52F3FB31" w14:textId="77777777">
        <w:trPr>
          <w:trHeight w:val="236"/>
        </w:trPr>
        <w:tc>
          <w:tcPr>
            <w:tcW w:w="2410" w:type="dxa"/>
          </w:tcPr>
          <w:p w14:paraId="4C012732"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manager:</w:t>
            </w:r>
          </w:p>
        </w:tc>
        <w:tc>
          <w:tcPr>
            <w:tcW w:w="2410" w:type="dxa"/>
          </w:tcPr>
          <w:p w14:paraId="634997E8" w14:textId="77777777" w:rsidR="00817F24" w:rsidRDefault="00817F24">
            <w:pPr>
              <w:pStyle w:val="TableMedium"/>
              <w:jc w:val="both"/>
              <w:rPr>
                <w:rFonts w:ascii="Microsoft YaHei" w:eastAsia="Microsoft YaHei" w:hAnsi="Microsoft YaHei"/>
                <w:sz w:val="21"/>
                <w:szCs w:val="21"/>
                <w:lang w:eastAsia="zh-CN"/>
              </w:rPr>
            </w:pPr>
          </w:p>
        </w:tc>
        <w:tc>
          <w:tcPr>
            <w:tcW w:w="2693" w:type="dxa"/>
          </w:tcPr>
          <w:p w14:paraId="19558AF5"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Document version:</w:t>
            </w:r>
          </w:p>
        </w:tc>
        <w:tc>
          <w:tcPr>
            <w:tcW w:w="2297" w:type="dxa"/>
          </w:tcPr>
          <w:p w14:paraId="01C08D28" w14:textId="77777777" w:rsidR="00817F24" w:rsidRDefault="00942F07">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"Doc_Ver_Num"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817F24" w14:paraId="11ED7FC5" w14:textId="77777777">
        <w:trPr>
          <w:trHeight w:val="236"/>
        </w:trPr>
        <w:tc>
          <w:tcPr>
            <w:tcW w:w="2410" w:type="dxa"/>
          </w:tcPr>
          <w:p w14:paraId="74F86177"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stage:</w:t>
            </w:r>
          </w:p>
        </w:tc>
        <w:tc>
          <w:tcPr>
            <w:tcW w:w="2410" w:type="dxa"/>
          </w:tcPr>
          <w:p w14:paraId="77BFFAD4" w14:textId="77777777" w:rsidR="00817F24" w:rsidRDefault="00817F24">
            <w:pPr>
              <w:pStyle w:val="TableMedium"/>
              <w:jc w:val="both"/>
              <w:rPr>
                <w:rFonts w:ascii="Microsoft YaHei" w:eastAsia="Microsoft YaHei" w:hAnsi="Microsoft YaHei"/>
                <w:sz w:val="21"/>
                <w:szCs w:val="21"/>
                <w:lang w:eastAsia="zh-CN"/>
              </w:rPr>
            </w:pPr>
          </w:p>
        </w:tc>
        <w:tc>
          <w:tcPr>
            <w:tcW w:w="2693" w:type="dxa"/>
          </w:tcPr>
          <w:p w14:paraId="1B0686BC"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Version Release Date:</w:t>
            </w:r>
          </w:p>
        </w:tc>
        <w:tc>
          <w:tcPr>
            <w:tcW w:w="2297" w:type="dxa"/>
          </w:tcPr>
          <w:p w14:paraId="646BAD8A" w14:textId="77777777" w:rsidR="00817F24" w:rsidRDefault="00942F07">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"Doc_Ver_Date"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817F24" w14:paraId="27C3E1F2" w14:textId="77777777">
        <w:trPr>
          <w:trHeight w:val="236"/>
        </w:trPr>
        <w:tc>
          <w:tcPr>
            <w:tcW w:w="2410" w:type="dxa"/>
          </w:tcPr>
          <w:p w14:paraId="5F4B6CF9"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Quality review method:</w:t>
            </w:r>
          </w:p>
        </w:tc>
        <w:tc>
          <w:tcPr>
            <w:tcW w:w="2410" w:type="dxa"/>
          </w:tcPr>
          <w:p w14:paraId="6BA08670" w14:textId="77777777" w:rsidR="00817F24" w:rsidRDefault="00817F24">
            <w:pPr>
              <w:pStyle w:val="TableMedium"/>
              <w:jc w:val="both"/>
              <w:rPr>
                <w:rFonts w:ascii="Microsoft YaHei" w:eastAsia="Microsoft YaHei" w:hAnsi="Microsoft YaHei"/>
                <w:sz w:val="21"/>
                <w:szCs w:val="21"/>
                <w:lang w:eastAsia="zh-CN"/>
              </w:rPr>
            </w:pPr>
          </w:p>
        </w:tc>
        <w:tc>
          <w:tcPr>
            <w:tcW w:w="2693" w:type="dxa"/>
          </w:tcPr>
          <w:p w14:paraId="08526BCE" w14:textId="77777777" w:rsidR="00817F24" w:rsidRDefault="00817F24">
            <w:pPr>
              <w:pStyle w:val="TableSmHeadingRight"/>
              <w:jc w:val="both"/>
              <w:rPr>
                <w:rFonts w:ascii="Microsoft YaHei" w:eastAsia="Microsoft YaHei" w:hAnsi="Microsoft YaHei"/>
                <w:sz w:val="21"/>
                <w:szCs w:val="21"/>
                <w:lang w:eastAsia="zh-CN"/>
              </w:rPr>
            </w:pPr>
          </w:p>
        </w:tc>
        <w:tc>
          <w:tcPr>
            <w:tcW w:w="2297" w:type="dxa"/>
          </w:tcPr>
          <w:p w14:paraId="5CFE6DB7" w14:textId="77777777" w:rsidR="00817F24" w:rsidRDefault="00817F24">
            <w:pPr>
              <w:pStyle w:val="TableMedium"/>
              <w:jc w:val="both"/>
              <w:rPr>
                <w:rFonts w:ascii="Microsoft YaHei" w:eastAsia="Microsoft YaHei" w:hAnsi="Microsoft YaHei"/>
                <w:sz w:val="21"/>
                <w:szCs w:val="21"/>
                <w:lang w:eastAsia="zh-CN"/>
              </w:rPr>
            </w:pPr>
          </w:p>
        </w:tc>
      </w:tr>
      <w:tr w:rsidR="00817F24" w14:paraId="076BF198" w14:textId="77777777">
        <w:trPr>
          <w:trHeight w:val="236"/>
        </w:trPr>
        <w:tc>
          <w:tcPr>
            <w:tcW w:w="2410" w:type="dxa"/>
          </w:tcPr>
          <w:p w14:paraId="20BFB9F0"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Written by:</w:t>
            </w:r>
          </w:p>
        </w:tc>
        <w:tc>
          <w:tcPr>
            <w:tcW w:w="2410" w:type="dxa"/>
          </w:tcPr>
          <w:p w14:paraId="764CE86D" w14:textId="77777777" w:rsidR="00817F24" w:rsidRDefault="00817F24">
            <w:pPr>
              <w:pStyle w:val="TableMedium"/>
              <w:jc w:val="both"/>
              <w:rPr>
                <w:rFonts w:ascii="Microsoft YaHei" w:eastAsia="Microsoft YaHei" w:hAnsi="Microsoft YaHei"/>
                <w:sz w:val="21"/>
                <w:szCs w:val="21"/>
                <w:lang w:eastAsia="zh-CN"/>
              </w:rPr>
            </w:pPr>
          </w:p>
        </w:tc>
        <w:tc>
          <w:tcPr>
            <w:tcW w:w="2693" w:type="dxa"/>
          </w:tcPr>
          <w:p w14:paraId="7F7D9F4C"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writing:</w:t>
            </w:r>
          </w:p>
        </w:tc>
        <w:tc>
          <w:tcPr>
            <w:tcW w:w="2297" w:type="dxa"/>
          </w:tcPr>
          <w:p w14:paraId="115510A3" w14:textId="77777777" w:rsidR="00817F24" w:rsidRDefault="00817F24">
            <w:pPr>
              <w:pStyle w:val="TableMedium"/>
              <w:jc w:val="both"/>
              <w:rPr>
                <w:rFonts w:ascii="Microsoft YaHei" w:eastAsia="Microsoft YaHei" w:hAnsi="Microsoft YaHei"/>
                <w:sz w:val="21"/>
                <w:szCs w:val="21"/>
                <w:lang w:eastAsia="zh-CN"/>
              </w:rPr>
            </w:pPr>
          </w:p>
        </w:tc>
      </w:tr>
      <w:tr w:rsidR="00817F24" w14:paraId="6F24E7BE" w14:textId="77777777">
        <w:trPr>
          <w:trHeight w:val="236"/>
        </w:trPr>
        <w:tc>
          <w:tcPr>
            <w:tcW w:w="2410" w:type="dxa"/>
          </w:tcPr>
          <w:p w14:paraId="5320066B"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Examiner:</w:t>
            </w:r>
          </w:p>
        </w:tc>
        <w:tc>
          <w:tcPr>
            <w:tcW w:w="2410" w:type="dxa"/>
          </w:tcPr>
          <w:p w14:paraId="0EA32B8A" w14:textId="77777777" w:rsidR="00817F24" w:rsidRDefault="00817F24">
            <w:pPr>
              <w:pStyle w:val="TableMedium"/>
              <w:jc w:val="both"/>
              <w:rPr>
                <w:rFonts w:ascii="Microsoft YaHei" w:eastAsia="Microsoft YaHei" w:hAnsi="Microsoft YaHei"/>
                <w:sz w:val="21"/>
                <w:szCs w:val="21"/>
                <w:lang w:eastAsia="zh-CN"/>
              </w:rPr>
            </w:pPr>
          </w:p>
        </w:tc>
        <w:tc>
          <w:tcPr>
            <w:tcW w:w="2693" w:type="dxa"/>
          </w:tcPr>
          <w:p w14:paraId="24C9F97E" w14:textId="77777777" w:rsidR="00817F24" w:rsidRDefault="00942F0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approval:</w:t>
            </w:r>
          </w:p>
        </w:tc>
        <w:tc>
          <w:tcPr>
            <w:tcW w:w="2297" w:type="dxa"/>
          </w:tcPr>
          <w:p w14:paraId="73751EA0" w14:textId="77777777" w:rsidR="00817F24" w:rsidRDefault="00817F24">
            <w:pPr>
              <w:pStyle w:val="TableMedium"/>
              <w:jc w:val="both"/>
              <w:rPr>
                <w:rFonts w:ascii="Microsoft YaHei" w:eastAsia="Microsoft YaHei" w:hAnsi="Microsoft YaHei"/>
                <w:sz w:val="21"/>
                <w:szCs w:val="21"/>
                <w:lang w:eastAsia="zh-CN"/>
              </w:rPr>
            </w:pPr>
          </w:p>
        </w:tc>
      </w:tr>
    </w:tbl>
    <w:p w14:paraId="75DB5B88" w14:textId="77777777" w:rsidR="00817F24" w:rsidRDefault="00817F24">
      <w:pPr>
        <w:pStyle w:val="HPTableTitle"/>
        <w:rPr>
          <w:rFonts w:ascii="Microsoft YaHei" w:eastAsia="Microsoft YaHei" w:hAnsi="Microsoft YaHei"/>
          <w:lang w:eastAsia="zh-CN"/>
        </w:rPr>
      </w:pPr>
    </w:p>
    <w:p w14:paraId="7B5365D1" w14:textId="02C1370A" w:rsidR="00817F24" w:rsidRDefault="00942F07" w:rsidP="00E53E83">
      <w:pPr>
        <w:pStyle w:val="HPTableTitle"/>
        <w:tabs>
          <w:tab w:val="left" w:pos="3892"/>
        </w:tabs>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Distribution list</w:t>
      </w:r>
      <w:r w:rsidR="00E53E83">
        <w:rPr>
          <w:rFonts w:ascii="Microsoft YaHei" w:eastAsia="Microsoft YaHei" w:hAnsi="Microsoft YaHei"/>
          <w:sz w:val="21"/>
          <w:szCs w:val="21"/>
          <w:lang w:eastAsia="zh-CN"/>
        </w:rPr>
        <w:tab/>
      </w:r>
    </w:p>
    <w:tbl>
      <w:tblPr>
        <w:tblpPr w:leftFromText="180" w:rightFromText="180" w:vertAnchor="text" w:horzAnchor="margin" w:tblpX="70" w:tblpY="135"/>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2268"/>
        <w:gridCol w:w="2835"/>
        <w:gridCol w:w="2268"/>
      </w:tblGrid>
      <w:tr w:rsidR="00817F24" w14:paraId="46BD4A79" w14:textId="77777777">
        <w:trPr>
          <w:cantSplit/>
          <w:tblHeader/>
        </w:trPr>
        <w:tc>
          <w:tcPr>
            <w:tcW w:w="2410" w:type="dxa"/>
            <w:shd w:val="clear" w:color="auto" w:fill="800080"/>
          </w:tcPr>
          <w:p w14:paraId="4975F50B"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cause</w:t>
            </w:r>
          </w:p>
        </w:tc>
        <w:tc>
          <w:tcPr>
            <w:tcW w:w="2268" w:type="dxa"/>
            <w:shd w:val="clear" w:color="auto" w:fill="800080"/>
          </w:tcPr>
          <w:p w14:paraId="4D46730C"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2835" w:type="dxa"/>
            <w:shd w:val="clear" w:color="auto" w:fill="800080"/>
          </w:tcPr>
          <w:p w14:paraId="22B87B36"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telephone</w:t>
            </w:r>
          </w:p>
        </w:tc>
        <w:tc>
          <w:tcPr>
            <w:tcW w:w="2268" w:type="dxa"/>
            <w:shd w:val="clear" w:color="auto" w:fill="800080"/>
          </w:tcPr>
          <w:p w14:paraId="1A5B9705"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w:t>
            </w:r>
          </w:p>
        </w:tc>
      </w:tr>
      <w:tr w:rsidR="00817F24" w14:paraId="35B73036" w14:textId="77777777">
        <w:trPr>
          <w:cantSplit/>
        </w:trPr>
        <w:tc>
          <w:tcPr>
            <w:tcW w:w="2410" w:type="dxa"/>
          </w:tcPr>
          <w:p w14:paraId="66DECB83"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0C324C57"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00A760BA"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30367F1C" w14:textId="77777777" w:rsidR="00817F24" w:rsidRDefault="00817F24">
            <w:pPr>
              <w:pStyle w:val="TableMedium"/>
              <w:jc w:val="both"/>
              <w:rPr>
                <w:rFonts w:ascii="Microsoft YaHei" w:eastAsia="Microsoft YaHei" w:hAnsi="Microsoft YaHei"/>
                <w:sz w:val="21"/>
                <w:szCs w:val="21"/>
                <w:lang w:eastAsia="zh-CN"/>
              </w:rPr>
            </w:pPr>
          </w:p>
        </w:tc>
      </w:tr>
      <w:tr w:rsidR="00817F24" w14:paraId="13B1D854" w14:textId="77777777">
        <w:trPr>
          <w:cantSplit/>
        </w:trPr>
        <w:tc>
          <w:tcPr>
            <w:tcW w:w="2410" w:type="dxa"/>
          </w:tcPr>
          <w:p w14:paraId="4FC16131"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48BA8797"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36F0902F"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45D83D3B" w14:textId="77777777" w:rsidR="00817F24" w:rsidRDefault="00817F24">
            <w:pPr>
              <w:pStyle w:val="TableMedium"/>
              <w:jc w:val="both"/>
              <w:rPr>
                <w:rFonts w:ascii="Microsoft YaHei" w:eastAsia="Microsoft YaHei" w:hAnsi="Microsoft YaHei"/>
                <w:sz w:val="21"/>
                <w:szCs w:val="21"/>
                <w:lang w:eastAsia="zh-CN"/>
              </w:rPr>
            </w:pPr>
          </w:p>
        </w:tc>
      </w:tr>
      <w:tr w:rsidR="00817F24" w14:paraId="7C7FA43D" w14:textId="77777777">
        <w:trPr>
          <w:cantSplit/>
        </w:trPr>
        <w:tc>
          <w:tcPr>
            <w:tcW w:w="2410" w:type="dxa"/>
          </w:tcPr>
          <w:p w14:paraId="28C4C477"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1FB1DAAE"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051F09B3"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12C3CC41" w14:textId="77777777" w:rsidR="00817F24" w:rsidRDefault="00817F24">
            <w:pPr>
              <w:pStyle w:val="TableMedium"/>
              <w:jc w:val="both"/>
              <w:rPr>
                <w:rFonts w:ascii="Microsoft YaHei" w:eastAsia="Microsoft YaHei" w:hAnsi="Microsoft YaHei"/>
                <w:sz w:val="21"/>
                <w:szCs w:val="21"/>
                <w:lang w:eastAsia="zh-CN"/>
              </w:rPr>
            </w:pPr>
          </w:p>
        </w:tc>
      </w:tr>
      <w:tr w:rsidR="00817F24" w14:paraId="6E6B8997" w14:textId="77777777">
        <w:trPr>
          <w:cantSplit/>
        </w:trPr>
        <w:tc>
          <w:tcPr>
            <w:tcW w:w="2410" w:type="dxa"/>
          </w:tcPr>
          <w:p w14:paraId="47CCB511"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134B1F3A"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43F9A393"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5B051E62" w14:textId="77777777" w:rsidR="00817F24" w:rsidRDefault="00817F24">
            <w:pPr>
              <w:pStyle w:val="TableMedium"/>
              <w:jc w:val="both"/>
              <w:rPr>
                <w:rFonts w:ascii="Microsoft YaHei" w:eastAsia="Microsoft YaHei" w:hAnsi="Microsoft YaHei"/>
                <w:sz w:val="21"/>
                <w:szCs w:val="21"/>
                <w:lang w:eastAsia="zh-CN"/>
              </w:rPr>
            </w:pPr>
          </w:p>
        </w:tc>
      </w:tr>
      <w:tr w:rsidR="00817F24" w14:paraId="232CA32C" w14:textId="77777777">
        <w:trPr>
          <w:cantSplit/>
        </w:trPr>
        <w:tc>
          <w:tcPr>
            <w:tcW w:w="2410" w:type="dxa"/>
          </w:tcPr>
          <w:p w14:paraId="2E8A4697"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09C2D584"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1285E772"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360CC69F" w14:textId="77777777" w:rsidR="00817F24" w:rsidRDefault="00817F24">
            <w:pPr>
              <w:pStyle w:val="TableMedium"/>
              <w:jc w:val="both"/>
              <w:rPr>
                <w:rFonts w:ascii="Microsoft YaHei" w:eastAsia="Microsoft YaHei" w:hAnsi="Microsoft YaHei"/>
                <w:sz w:val="21"/>
                <w:szCs w:val="21"/>
                <w:lang w:eastAsia="zh-CN"/>
              </w:rPr>
            </w:pPr>
          </w:p>
        </w:tc>
      </w:tr>
      <w:tr w:rsidR="00817F24" w14:paraId="2063F86D" w14:textId="77777777">
        <w:trPr>
          <w:cantSplit/>
        </w:trPr>
        <w:tc>
          <w:tcPr>
            <w:tcW w:w="2410" w:type="dxa"/>
          </w:tcPr>
          <w:p w14:paraId="027C878F"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7E6931BE" w14:textId="77777777" w:rsidR="00817F24" w:rsidRDefault="00817F24">
            <w:pPr>
              <w:pStyle w:val="TableMedium"/>
              <w:jc w:val="both"/>
              <w:rPr>
                <w:rFonts w:ascii="Microsoft YaHei" w:eastAsia="Microsoft YaHei" w:hAnsi="Microsoft YaHei"/>
                <w:sz w:val="21"/>
                <w:szCs w:val="21"/>
                <w:lang w:eastAsia="zh-CN"/>
              </w:rPr>
            </w:pPr>
          </w:p>
        </w:tc>
        <w:tc>
          <w:tcPr>
            <w:tcW w:w="2835" w:type="dxa"/>
          </w:tcPr>
          <w:p w14:paraId="24A63A17"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180F5CB3" w14:textId="77777777" w:rsidR="00817F24" w:rsidRDefault="00817F24">
            <w:pPr>
              <w:pStyle w:val="TableMedium"/>
              <w:jc w:val="both"/>
              <w:rPr>
                <w:rFonts w:ascii="Microsoft YaHei" w:eastAsia="Microsoft YaHei" w:hAnsi="Microsoft YaHei"/>
                <w:sz w:val="21"/>
                <w:szCs w:val="21"/>
                <w:lang w:eastAsia="zh-CN"/>
              </w:rPr>
            </w:pPr>
          </w:p>
        </w:tc>
      </w:tr>
    </w:tbl>
    <w:p w14:paraId="363E2652" w14:textId="77777777" w:rsidR="00817F24" w:rsidRDefault="00817F24">
      <w:pPr>
        <w:rPr>
          <w:rFonts w:ascii="Microsoft YaHei" w:eastAsia="Microsoft YaHei" w:hAnsi="Microsoft YaHei"/>
          <w:lang w:eastAsia="zh-CN"/>
        </w:rPr>
      </w:pPr>
    </w:p>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1843"/>
        <w:gridCol w:w="1417"/>
        <w:gridCol w:w="1843"/>
        <w:gridCol w:w="2268"/>
      </w:tblGrid>
      <w:tr w:rsidR="00817F24" w14:paraId="49DEF191" w14:textId="77777777">
        <w:trPr>
          <w:tblHeader/>
        </w:trPr>
        <w:tc>
          <w:tcPr>
            <w:tcW w:w="2410" w:type="dxa"/>
            <w:shd w:val="clear" w:color="auto" w:fill="800080"/>
          </w:tcPr>
          <w:p w14:paraId="0950DE86"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arrive</w:t>
            </w:r>
          </w:p>
        </w:tc>
        <w:tc>
          <w:tcPr>
            <w:tcW w:w="1843" w:type="dxa"/>
            <w:shd w:val="clear" w:color="auto" w:fill="800080"/>
          </w:tcPr>
          <w:p w14:paraId="7E758022"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move about *</w:t>
            </w:r>
          </w:p>
        </w:tc>
        <w:tc>
          <w:tcPr>
            <w:tcW w:w="1417" w:type="dxa"/>
            <w:shd w:val="clear" w:color="auto" w:fill="800080"/>
          </w:tcPr>
          <w:p w14:paraId="7CC1A729"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1843" w:type="dxa"/>
            <w:shd w:val="clear" w:color="auto" w:fill="800080"/>
          </w:tcPr>
          <w:p w14:paraId="2C36D831"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sign</w:t>
            </w:r>
          </w:p>
        </w:tc>
        <w:tc>
          <w:tcPr>
            <w:tcW w:w="2268" w:type="dxa"/>
            <w:shd w:val="clear" w:color="auto" w:fill="800080"/>
          </w:tcPr>
          <w:p w14:paraId="4F1092DC" w14:textId="77777777" w:rsidR="00817F24" w:rsidRDefault="00942F0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As of date</w:t>
            </w:r>
          </w:p>
        </w:tc>
      </w:tr>
      <w:tr w:rsidR="00817F24" w14:paraId="5C50C520" w14:textId="77777777">
        <w:tc>
          <w:tcPr>
            <w:tcW w:w="2410" w:type="dxa"/>
          </w:tcPr>
          <w:p w14:paraId="08E613E2"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7D956E29"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68B00969"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4465FE5A"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17DB8A2E" w14:textId="77777777" w:rsidR="00817F24" w:rsidRDefault="00817F24">
            <w:pPr>
              <w:pStyle w:val="TableMedium"/>
              <w:jc w:val="both"/>
              <w:rPr>
                <w:rFonts w:ascii="Microsoft YaHei" w:eastAsia="Microsoft YaHei" w:hAnsi="Microsoft YaHei"/>
                <w:sz w:val="21"/>
                <w:szCs w:val="21"/>
                <w:lang w:eastAsia="zh-CN"/>
              </w:rPr>
            </w:pPr>
          </w:p>
        </w:tc>
      </w:tr>
      <w:tr w:rsidR="00817F24" w14:paraId="73C1CD7B" w14:textId="77777777">
        <w:tc>
          <w:tcPr>
            <w:tcW w:w="2410" w:type="dxa"/>
          </w:tcPr>
          <w:p w14:paraId="21A7423B"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28A4909A"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4C4C1C24"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1EE073C3"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23C5BBC9" w14:textId="77777777" w:rsidR="00817F24" w:rsidRDefault="00817F24">
            <w:pPr>
              <w:pStyle w:val="TableMedium"/>
              <w:jc w:val="both"/>
              <w:rPr>
                <w:rFonts w:ascii="Microsoft YaHei" w:eastAsia="Microsoft YaHei" w:hAnsi="Microsoft YaHei"/>
                <w:sz w:val="21"/>
                <w:szCs w:val="21"/>
                <w:lang w:eastAsia="zh-CN"/>
              </w:rPr>
            </w:pPr>
          </w:p>
        </w:tc>
      </w:tr>
      <w:tr w:rsidR="00817F24" w14:paraId="1F7CF51F" w14:textId="77777777">
        <w:tc>
          <w:tcPr>
            <w:tcW w:w="2410" w:type="dxa"/>
          </w:tcPr>
          <w:p w14:paraId="6CF4E21D"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09936B40"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77861B56"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6ED3AF12"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49F0370E" w14:textId="77777777" w:rsidR="00817F24" w:rsidRDefault="00817F24">
            <w:pPr>
              <w:pStyle w:val="TableMedium"/>
              <w:jc w:val="both"/>
              <w:rPr>
                <w:rFonts w:ascii="Microsoft YaHei" w:eastAsia="Microsoft YaHei" w:hAnsi="Microsoft YaHei"/>
                <w:sz w:val="21"/>
                <w:szCs w:val="21"/>
                <w:lang w:eastAsia="zh-CN"/>
              </w:rPr>
            </w:pPr>
          </w:p>
        </w:tc>
      </w:tr>
      <w:tr w:rsidR="00817F24" w14:paraId="603FEEB7" w14:textId="77777777">
        <w:tc>
          <w:tcPr>
            <w:tcW w:w="2410" w:type="dxa"/>
          </w:tcPr>
          <w:p w14:paraId="17D4625B"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49CE0A76"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00741CB3"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017DAB9D"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4D2D5C6F" w14:textId="77777777" w:rsidR="00817F24" w:rsidRDefault="00817F24">
            <w:pPr>
              <w:pStyle w:val="TableMedium"/>
              <w:jc w:val="both"/>
              <w:rPr>
                <w:rFonts w:ascii="Microsoft YaHei" w:eastAsia="Microsoft YaHei" w:hAnsi="Microsoft YaHei"/>
                <w:sz w:val="21"/>
                <w:szCs w:val="21"/>
                <w:lang w:eastAsia="zh-CN"/>
              </w:rPr>
            </w:pPr>
          </w:p>
        </w:tc>
      </w:tr>
      <w:tr w:rsidR="00817F24" w14:paraId="77AD6709" w14:textId="77777777">
        <w:tc>
          <w:tcPr>
            <w:tcW w:w="2410" w:type="dxa"/>
          </w:tcPr>
          <w:p w14:paraId="0FB5D2A7"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4D5F00EC"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50B336AC"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064555A1"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2CF2BF9B" w14:textId="77777777" w:rsidR="00817F24" w:rsidRDefault="00817F24">
            <w:pPr>
              <w:pStyle w:val="TableMedium"/>
              <w:jc w:val="both"/>
              <w:rPr>
                <w:rFonts w:ascii="Microsoft YaHei" w:eastAsia="Microsoft YaHei" w:hAnsi="Microsoft YaHei"/>
                <w:sz w:val="21"/>
                <w:szCs w:val="21"/>
                <w:lang w:eastAsia="zh-CN"/>
              </w:rPr>
            </w:pPr>
          </w:p>
        </w:tc>
      </w:tr>
      <w:tr w:rsidR="00817F24" w14:paraId="2384011F" w14:textId="77777777">
        <w:tc>
          <w:tcPr>
            <w:tcW w:w="2410" w:type="dxa"/>
          </w:tcPr>
          <w:p w14:paraId="5256BA48"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6435394A" w14:textId="77777777" w:rsidR="00817F24" w:rsidRDefault="00817F24">
            <w:pPr>
              <w:pStyle w:val="TableMedium"/>
              <w:jc w:val="both"/>
              <w:rPr>
                <w:rFonts w:ascii="Microsoft YaHei" w:eastAsia="Microsoft YaHei" w:hAnsi="Microsoft YaHei"/>
                <w:sz w:val="21"/>
                <w:szCs w:val="21"/>
                <w:lang w:eastAsia="zh-CN"/>
              </w:rPr>
            </w:pPr>
          </w:p>
        </w:tc>
        <w:tc>
          <w:tcPr>
            <w:tcW w:w="1417" w:type="dxa"/>
          </w:tcPr>
          <w:p w14:paraId="68E3C39E" w14:textId="77777777" w:rsidR="00817F24" w:rsidRDefault="00817F24">
            <w:pPr>
              <w:pStyle w:val="TableMedium"/>
              <w:jc w:val="both"/>
              <w:rPr>
                <w:rFonts w:ascii="Microsoft YaHei" w:eastAsia="Microsoft YaHei" w:hAnsi="Microsoft YaHei"/>
                <w:sz w:val="21"/>
                <w:szCs w:val="21"/>
                <w:lang w:eastAsia="zh-CN"/>
              </w:rPr>
            </w:pPr>
          </w:p>
        </w:tc>
        <w:tc>
          <w:tcPr>
            <w:tcW w:w="1843" w:type="dxa"/>
          </w:tcPr>
          <w:p w14:paraId="04D46848" w14:textId="77777777" w:rsidR="00817F24" w:rsidRDefault="00817F24">
            <w:pPr>
              <w:pStyle w:val="TableMedium"/>
              <w:jc w:val="both"/>
              <w:rPr>
                <w:rFonts w:ascii="Microsoft YaHei" w:eastAsia="Microsoft YaHei" w:hAnsi="Microsoft YaHei"/>
                <w:sz w:val="21"/>
                <w:szCs w:val="21"/>
                <w:lang w:eastAsia="zh-CN"/>
              </w:rPr>
            </w:pPr>
          </w:p>
        </w:tc>
        <w:tc>
          <w:tcPr>
            <w:tcW w:w="2268" w:type="dxa"/>
          </w:tcPr>
          <w:p w14:paraId="63B14A80" w14:textId="77777777" w:rsidR="00817F24" w:rsidRDefault="00817F24">
            <w:pPr>
              <w:pStyle w:val="TableMedium"/>
              <w:jc w:val="both"/>
              <w:rPr>
                <w:rFonts w:ascii="Microsoft YaHei" w:eastAsia="Microsoft YaHei" w:hAnsi="Microsoft YaHei"/>
                <w:sz w:val="21"/>
                <w:szCs w:val="21"/>
                <w:lang w:eastAsia="zh-CN"/>
              </w:rPr>
            </w:pPr>
          </w:p>
        </w:tc>
      </w:tr>
    </w:tbl>
    <w:p w14:paraId="1A2BB5F7" w14:textId="77777777" w:rsidR="00817F24" w:rsidRDefault="00942F07">
      <w:pPr>
        <w:pStyle w:val="HPInternal"/>
        <w:rPr>
          <w:rFonts w:ascii="Microsoft YaHei" w:eastAsia="Microsoft YaHei" w:hAnsi="Microsoft YaHei"/>
          <w:lang w:eastAsia="zh-CN"/>
        </w:rPr>
      </w:pPr>
      <w:r>
        <w:rPr>
          <w:rFonts w:ascii="Microsoft YaHei" w:eastAsia="Microsoft YaHei" w:hAnsi="Microsoft YaHei"/>
          <w:lang w:eastAsia="zh-CN"/>
        </w:rPr>
        <w:t>* Type of action: Please indicate the types of approval, review, notification, archiving, requested action, attendance at meetings, etc</w:t>
      </w:r>
    </w:p>
    <w:p w14:paraId="19F084F2" w14:textId="77777777" w:rsidR="00817F24" w:rsidRDefault="00942F07">
      <w:pPr>
        <w:pStyle w:val="HPInternal"/>
        <w:jc w:val="center"/>
        <w:rPr>
          <w:rFonts w:ascii="Microsoft YaHei" w:eastAsia="Microsoft YaHei" w:hAnsi="Microsoft YaHei"/>
          <w:b/>
          <w:noProof/>
          <w:sz w:val="30"/>
          <w:szCs w:val="30"/>
        </w:rPr>
      </w:pPr>
      <w:r>
        <w:rPr>
          <w:rFonts w:ascii="Microsoft YaHei" w:eastAsia="Microsoft YaHei" w:hAnsi="Microsoft YaHei"/>
          <w:lang w:eastAsia="zh-CN"/>
        </w:rPr>
        <w:br w:type="page"/>
      </w:r>
      <w:r>
        <w:rPr>
          <w:rFonts w:ascii="Microsoft YaHei" w:eastAsia="Microsoft YaHei" w:hAnsi="Microsoft YaHei" w:hint="eastAsia"/>
          <w:b/>
          <w:i w:val="0"/>
          <w:sz w:val="30"/>
          <w:szCs w:val="30"/>
          <w:lang w:eastAsia="zh-CN"/>
        </w:rPr>
        <w:lastRenderedPageBreak/>
        <w:t>catalogue</w:t>
      </w:r>
      <w:r>
        <w:rPr>
          <w:rFonts w:ascii="Microsoft YaHei" w:eastAsia="Microsoft YaHei" w:hAnsi="Microsoft YaHei"/>
          <w:b/>
          <w:i w:val="0"/>
          <w:sz w:val="30"/>
          <w:szCs w:val="30"/>
          <w:lang w:eastAsia="zh-CN"/>
        </w:rPr>
        <w:fldChar w:fldCharType="begin"/>
      </w:r>
      <w:r>
        <w:rPr>
          <w:rFonts w:ascii="Microsoft YaHei" w:eastAsia="Microsoft YaHei" w:hAnsi="Microsoft YaHei"/>
          <w:b/>
          <w:i w:val="0"/>
          <w:sz w:val="30"/>
          <w:szCs w:val="30"/>
          <w:lang w:eastAsia="zh-CN"/>
        </w:rPr>
        <w:instrText xml:space="preserve"> TOC \o "1-4" \h \z \u </w:instrText>
      </w:r>
      <w:r>
        <w:rPr>
          <w:rFonts w:ascii="Microsoft YaHei" w:eastAsia="Microsoft YaHei" w:hAnsi="Microsoft YaHei"/>
          <w:b/>
          <w:i w:val="0"/>
          <w:sz w:val="30"/>
          <w:szCs w:val="30"/>
          <w:lang w:eastAsia="zh-CN"/>
        </w:rPr>
        <w:fldChar w:fldCharType="separate"/>
      </w:r>
    </w:p>
    <w:p w14:paraId="3B2904F1" w14:textId="3A76E15B" w:rsidR="00817F24" w:rsidRDefault="00817F24">
      <w:pPr>
        <w:pStyle w:val="TM1"/>
        <w:rPr>
          <w:rFonts w:ascii="Microsoft YaHei" w:eastAsia="Microsoft YaHei" w:hAnsi="Microsoft YaHei"/>
          <w:b w:val="0"/>
          <w:noProof/>
          <w:kern w:val="2"/>
          <w:sz w:val="21"/>
          <w:szCs w:val="21"/>
          <w:lang w:val="en-US" w:eastAsia="zh-CN"/>
        </w:rPr>
      </w:pPr>
      <w:hyperlink w:anchor="_Toc175113317" w:history="1">
        <w:r>
          <w:rPr>
            <w:rStyle w:val="Lienhypertexte"/>
            <w:rFonts w:ascii="Microsoft YaHei" w:eastAsia="Microsoft YaHei" w:hAnsi="Microsoft YaHei"/>
            <w:noProof/>
            <w:sz w:val="21"/>
            <w:szCs w:val="21"/>
            <w:lang w:eastAsia="zh-CN"/>
          </w:rPr>
          <w:t>1.</w:t>
        </w:r>
        <w:r>
          <w:rPr>
            <w:rFonts w:ascii="Microsoft YaHei" w:eastAsia="Microsoft YaHei" w:hAnsi="Microsoft YaHei"/>
            <w:b w:val="0"/>
            <w:noProof/>
            <w:kern w:val="2"/>
            <w:sz w:val="21"/>
            <w:szCs w:val="21"/>
            <w:lang w:val="en-US" w:eastAsia="zh-CN"/>
          </w:rPr>
          <w:tab/>
        </w:r>
        <w:r>
          <w:rPr>
            <w:rStyle w:val="Lienhypertexte"/>
            <w:rFonts w:ascii="Microsoft YaHei" w:eastAsia="Microsoft YaHei" w:hAnsi="Microsoft YaHei" w:hint="eastAsia"/>
            <w:noProof/>
            <w:sz w:val="21"/>
            <w:szCs w:val="21"/>
            <w:lang w:eastAsia="zh-CN"/>
          </w:rPr>
          <w:t>Procurement management business</w:t>
        </w:r>
        <w:r>
          <w:rPr>
            <w:rFonts w:ascii="Microsoft YaHei" w:eastAsia="Microsoft YaHei" w:hAnsi="Microsoft YaHei"/>
            <w:noProof/>
            <w:sz w:val="21"/>
            <w:szCs w:val="21"/>
          </w:rPr>
          <w:tab/>
        </w:r>
        <w:r>
          <w:rPr>
            <w:rFonts w:ascii="Microsoft YaHei" w:eastAsia="Microsoft YaHei" w:hAnsi="Microsoft YaHei"/>
            <w:noProof/>
            <w:sz w:val="21"/>
            <w:szCs w:val="21"/>
          </w:rPr>
          <w:fldChar w:fldCharType="begin"/>
        </w:r>
        <w:r>
          <w:rPr>
            <w:rFonts w:ascii="Microsoft YaHei" w:eastAsia="Microsoft YaHei" w:hAnsi="Microsoft YaHei"/>
            <w:noProof/>
            <w:sz w:val="21"/>
            <w:szCs w:val="21"/>
          </w:rPr>
          <w:instrText xml:space="preserve"> PAGEREF _Toc175113317 \h </w:instrText>
        </w:r>
        <w:r>
          <w:rPr>
            <w:rFonts w:ascii="Microsoft YaHei" w:eastAsia="Microsoft YaHei" w:hAnsi="Microsoft YaHei"/>
            <w:noProof/>
            <w:sz w:val="21"/>
            <w:szCs w:val="21"/>
          </w:rPr>
        </w:r>
        <w:r>
          <w:rPr>
            <w:rFonts w:ascii="Microsoft YaHei" w:eastAsia="Microsoft YaHei" w:hAnsi="Microsoft YaHei"/>
            <w:noProof/>
            <w:sz w:val="21"/>
            <w:szCs w:val="21"/>
          </w:rPr>
          <w:fldChar w:fldCharType="separate"/>
        </w:r>
        <w:r>
          <w:rPr>
            <w:rFonts w:ascii="Microsoft YaHei" w:eastAsia="Microsoft YaHei" w:hAnsi="Microsoft YaHei"/>
            <w:noProof/>
            <w:sz w:val="21"/>
            <w:szCs w:val="21"/>
          </w:rPr>
          <w:t>4</w:t>
        </w:r>
        <w:r>
          <w:rPr>
            <w:rFonts w:ascii="Microsoft YaHei" w:eastAsia="Microsoft YaHei" w:hAnsi="Microsoft YaHei"/>
            <w:noProof/>
            <w:sz w:val="21"/>
            <w:szCs w:val="21"/>
          </w:rPr>
          <w:fldChar w:fldCharType="end"/>
        </w:r>
      </w:hyperlink>
    </w:p>
    <w:p w14:paraId="2FAF60E7" w14:textId="535EEA1B" w:rsidR="00817F24" w:rsidRDefault="00817F24">
      <w:pPr>
        <w:pStyle w:val="TM1"/>
        <w:rPr>
          <w:rFonts w:ascii="Microsoft YaHei" w:eastAsia="Microsoft YaHei" w:hAnsi="Microsoft YaHei"/>
          <w:b w:val="0"/>
          <w:noProof/>
          <w:kern w:val="2"/>
          <w:sz w:val="21"/>
          <w:szCs w:val="24"/>
          <w:lang w:val="en-US" w:eastAsia="zh-CN"/>
        </w:rPr>
      </w:pPr>
      <w:hyperlink w:anchor="_Toc175113318" w:history="1">
        <w:r>
          <w:rPr>
            <w:rStyle w:val="Lienhypertexte"/>
            <w:rFonts w:ascii="Microsoft YaHei" w:eastAsia="Microsoft YaHei" w:hAnsi="Microsoft YaHei"/>
            <w:noProof/>
            <w:sz w:val="21"/>
            <w:szCs w:val="21"/>
            <w:lang w:eastAsia="zh-CN"/>
          </w:rPr>
          <w:t>2.</w:t>
        </w:r>
        <w:r>
          <w:rPr>
            <w:rFonts w:ascii="Microsoft YaHei" w:eastAsia="Microsoft YaHei" w:hAnsi="Microsoft YaHei"/>
            <w:b w:val="0"/>
            <w:noProof/>
            <w:kern w:val="2"/>
            <w:sz w:val="21"/>
            <w:szCs w:val="21"/>
            <w:lang w:val="en-US" w:eastAsia="zh-CN"/>
          </w:rPr>
          <w:tab/>
        </w:r>
        <w:r>
          <w:rPr>
            <w:rStyle w:val="Lienhypertexte"/>
            <w:rFonts w:ascii="Microsoft YaHei" w:eastAsia="Microsoft YaHei" w:hAnsi="Microsoft YaHei" w:hint="eastAsia"/>
            <w:noProof/>
            <w:sz w:val="21"/>
            <w:szCs w:val="21"/>
            <w:lang w:eastAsia="zh-CN"/>
          </w:rPr>
          <w:t>Inventory management business</w:t>
        </w:r>
        <w:r>
          <w:rPr>
            <w:rFonts w:ascii="Microsoft YaHei" w:eastAsia="Microsoft YaHei" w:hAnsi="Microsoft YaHei"/>
            <w:noProof/>
            <w:sz w:val="21"/>
            <w:szCs w:val="21"/>
          </w:rPr>
          <w:tab/>
        </w:r>
        <w:r>
          <w:rPr>
            <w:rFonts w:ascii="Microsoft YaHei" w:eastAsia="Microsoft YaHei" w:hAnsi="Microsoft YaHei"/>
            <w:noProof/>
            <w:sz w:val="21"/>
            <w:szCs w:val="21"/>
          </w:rPr>
          <w:fldChar w:fldCharType="begin"/>
        </w:r>
        <w:r>
          <w:rPr>
            <w:rFonts w:ascii="Microsoft YaHei" w:eastAsia="Microsoft YaHei" w:hAnsi="Microsoft YaHei"/>
            <w:noProof/>
            <w:sz w:val="21"/>
            <w:szCs w:val="21"/>
          </w:rPr>
          <w:instrText xml:space="preserve"> PAGEREF _Toc175113318 \h </w:instrText>
        </w:r>
        <w:r>
          <w:rPr>
            <w:rFonts w:ascii="Microsoft YaHei" w:eastAsia="Microsoft YaHei" w:hAnsi="Microsoft YaHei"/>
            <w:noProof/>
            <w:sz w:val="21"/>
            <w:szCs w:val="21"/>
          </w:rPr>
        </w:r>
        <w:r>
          <w:rPr>
            <w:rFonts w:ascii="Microsoft YaHei" w:eastAsia="Microsoft YaHei" w:hAnsi="Microsoft YaHei"/>
            <w:noProof/>
            <w:sz w:val="21"/>
            <w:szCs w:val="21"/>
          </w:rPr>
          <w:fldChar w:fldCharType="separate"/>
        </w:r>
        <w:r>
          <w:rPr>
            <w:rFonts w:ascii="Microsoft YaHei" w:eastAsia="Microsoft YaHei" w:hAnsi="Microsoft YaHei"/>
            <w:noProof/>
            <w:sz w:val="21"/>
            <w:szCs w:val="21"/>
          </w:rPr>
          <w:t>12</w:t>
        </w:r>
        <w:r>
          <w:rPr>
            <w:rFonts w:ascii="Microsoft YaHei" w:eastAsia="Microsoft YaHei" w:hAnsi="Microsoft YaHei"/>
            <w:noProof/>
            <w:sz w:val="21"/>
            <w:szCs w:val="21"/>
          </w:rPr>
          <w:fldChar w:fldCharType="end"/>
        </w:r>
      </w:hyperlink>
    </w:p>
    <w:p w14:paraId="76253F1A" w14:textId="77777777" w:rsidR="00817F24" w:rsidRDefault="00942F07">
      <w:pPr>
        <w:pStyle w:val="HPInternal"/>
        <w:rPr>
          <w:rFonts w:ascii="Microsoft YaHei" w:eastAsia="Microsoft YaHei" w:hAnsi="Microsoft YaHei"/>
          <w:i w:val="0"/>
          <w:lang w:eastAsia="zh-CN"/>
        </w:rPr>
      </w:pPr>
      <w:r>
        <w:rPr>
          <w:rFonts w:ascii="Microsoft YaHei" w:eastAsia="Microsoft YaHei" w:hAnsi="Microsoft YaHei"/>
          <w:lang w:eastAsia="zh-CN"/>
        </w:rPr>
        <w:fldChar w:fldCharType="end"/>
      </w:r>
    </w:p>
    <w:p w14:paraId="0DF2C9B3" w14:textId="77777777" w:rsidR="00817F24" w:rsidRDefault="00942F07">
      <w:pPr>
        <w:rPr>
          <w:rFonts w:ascii="Microsoft YaHei" w:eastAsia="Microsoft YaHei" w:hAnsi="Microsoft YaHei"/>
          <w:sz w:val="10"/>
          <w:szCs w:val="10"/>
          <w:lang w:eastAsia="zh-CN"/>
        </w:rPr>
      </w:pPr>
      <w:r>
        <w:rPr>
          <w:rFonts w:ascii="Microsoft YaHei" w:eastAsia="Microsoft YaHei" w:hAnsi="Microsoft YaHei"/>
          <w:lang w:eastAsia="zh-CN"/>
        </w:rPr>
        <w:br w:type="page"/>
      </w:r>
      <w:bookmarkStart w:id="3" w:name="_Toc56653337"/>
      <w:bookmarkEnd w:id="1"/>
    </w:p>
    <w:p w14:paraId="3630983E" w14:textId="77777777" w:rsidR="00817F24" w:rsidRDefault="00942F07">
      <w:pPr>
        <w:pStyle w:val="Numberedlist21"/>
        <w:rPr>
          <w:rFonts w:ascii="Microsoft YaHei" w:eastAsia="Microsoft YaHei" w:hAnsi="Microsoft YaHei"/>
          <w:szCs w:val="28"/>
          <w:lang w:eastAsia="zh-CN"/>
        </w:rPr>
      </w:pPr>
      <w:bookmarkStart w:id="4" w:name="_Toc175113317"/>
      <w:r>
        <w:rPr>
          <w:rFonts w:ascii="Microsoft YaHei" w:eastAsia="Microsoft YaHei" w:hAnsi="Microsoft YaHei" w:hint="eastAsia"/>
          <w:szCs w:val="28"/>
          <w:lang w:eastAsia="zh-CN"/>
        </w:rPr>
        <w:lastRenderedPageBreak/>
        <w:t>Procurement management business</w:t>
      </w:r>
      <w:bookmarkEnd w:id="3"/>
      <w:bookmarkEnd w:id="4"/>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3119"/>
        <w:gridCol w:w="2551"/>
      </w:tblGrid>
      <w:tr w:rsidR="00817F24" w14:paraId="0DF1A393" w14:textId="77777777">
        <w:trPr>
          <w:trHeight w:val="448"/>
        </w:trPr>
        <w:tc>
          <w:tcPr>
            <w:tcW w:w="9781" w:type="dxa"/>
            <w:gridSpan w:val="4"/>
            <w:shd w:val="clear" w:color="auto" w:fill="800080"/>
            <w:vAlign w:val="center"/>
          </w:tcPr>
          <w:p w14:paraId="014D4F8E" w14:textId="77777777" w:rsidR="00817F24" w:rsidRDefault="00942F07">
            <w:pPr>
              <w:jc w:val="center"/>
              <w:rPr>
                <w:rFonts w:ascii="Microsoft YaHei" w:eastAsia="Microsoft YaHei" w:hAnsi="Microsoft YaHei"/>
                <w:b/>
                <w:bCs/>
                <w:sz w:val="28"/>
                <w:szCs w:val="28"/>
                <w:lang w:eastAsia="zh-CN"/>
              </w:rPr>
            </w:pPr>
            <w:r>
              <w:rPr>
                <w:rFonts w:ascii="Microsoft YaHei" w:eastAsia="Microsoft YaHei" w:hAnsi="Microsoft YaHei" w:hint="eastAsia"/>
                <w:b/>
                <w:bCs/>
                <w:sz w:val="28"/>
                <w:szCs w:val="28"/>
                <w:lang w:eastAsia="zh-CN"/>
              </w:rPr>
              <w:t>Visit department: Purchasing Department</w:t>
            </w:r>
          </w:p>
        </w:tc>
      </w:tr>
      <w:tr w:rsidR="00817F24" w14:paraId="15862A3F" w14:textId="77777777">
        <w:trPr>
          <w:trHeight w:val="360"/>
        </w:trPr>
        <w:tc>
          <w:tcPr>
            <w:tcW w:w="9781" w:type="dxa"/>
            <w:gridSpan w:val="4"/>
            <w:vAlign w:val="center"/>
          </w:tcPr>
          <w:p w14:paraId="0A1CFF98" w14:textId="77777777" w:rsidR="00817F24" w:rsidRDefault="00817F24">
            <w:pPr>
              <w:jc w:val="center"/>
              <w:rPr>
                <w:rFonts w:ascii="Microsoft YaHei" w:eastAsia="Microsoft YaHei" w:hAnsi="Microsoft YaHei"/>
                <w:sz w:val="21"/>
                <w:szCs w:val="21"/>
                <w:lang w:eastAsia="zh-CN"/>
              </w:rPr>
            </w:pPr>
          </w:p>
        </w:tc>
      </w:tr>
      <w:tr w:rsidR="00817F24" w14:paraId="3F5C2691" w14:textId="77777777">
        <w:trPr>
          <w:trHeight w:val="360"/>
        </w:trPr>
        <w:tc>
          <w:tcPr>
            <w:tcW w:w="1985" w:type="dxa"/>
            <w:vAlign w:val="center"/>
          </w:tcPr>
          <w:p w14:paraId="570F81AC"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Respondents</w:t>
            </w:r>
          </w:p>
        </w:tc>
        <w:tc>
          <w:tcPr>
            <w:tcW w:w="2126" w:type="dxa"/>
            <w:vAlign w:val="center"/>
          </w:tcPr>
          <w:p w14:paraId="08EE9052"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post</w:t>
            </w:r>
          </w:p>
        </w:tc>
        <w:tc>
          <w:tcPr>
            <w:tcW w:w="3119" w:type="dxa"/>
            <w:tcBorders>
              <w:top w:val="nil"/>
            </w:tcBorders>
            <w:vAlign w:val="center"/>
          </w:tcPr>
          <w:p w14:paraId="43235A14"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duty</w:t>
            </w:r>
          </w:p>
        </w:tc>
        <w:tc>
          <w:tcPr>
            <w:tcW w:w="2551" w:type="dxa"/>
            <w:vAlign w:val="center"/>
          </w:tcPr>
          <w:p w14:paraId="3E438543"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contact number</w:t>
            </w:r>
          </w:p>
        </w:tc>
      </w:tr>
      <w:tr w:rsidR="00817F24" w14:paraId="6A2601D5" w14:textId="77777777">
        <w:trPr>
          <w:trHeight w:val="360"/>
        </w:trPr>
        <w:tc>
          <w:tcPr>
            <w:tcW w:w="1985" w:type="dxa"/>
            <w:vAlign w:val="center"/>
          </w:tcPr>
          <w:p w14:paraId="4D40709A" w14:textId="7502A03A" w:rsidR="00817F24" w:rsidRDefault="00743879">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Lust Pascal</w:t>
            </w:r>
          </w:p>
        </w:tc>
        <w:tc>
          <w:tcPr>
            <w:tcW w:w="2126" w:type="dxa"/>
            <w:vAlign w:val="center"/>
          </w:tcPr>
          <w:p w14:paraId="3C2C9B50" w14:textId="170ABD4E" w:rsidR="00817F24" w:rsidRDefault="00743879">
            <w:pPr>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Purchase manager</w:t>
            </w:r>
          </w:p>
        </w:tc>
        <w:tc>
          <w:tcPr>
            <w:tcW w:w="3119" w:type="dxa"/>
            <w:vAlign w:val="center"/>
          </w:tcPr>
          <w:p w14:paraId="164F1DF6" w14:textId="70CDBFA5" w:rsidR="00817F24" w:rsidRDefault="00743879">
            <w:pPr>
              <w:jc w:val="center"/>
              <w:rPr>
                <w:rFonts w:ascii="Microsoft YaHei" w:eastAsia="Microsoft YaHei" w:hAnsi="Microsoft YaHei"/>
                <w:sz w:val="21"/>
                <w:szCs w:val="21"/>
              </w:rPr>
            </w:pPr>
            <w:r w:rsidRPr="00743879">
              <w:rPr>
                <w:rFonts w:ascii="Microsoft YaHei" w:eastAsia="Microsoft YaHei" w:hAnsi="Microsoft YaHei"/>
                <w:sz w:val="21"/>
                <w:szCs w:val="21"/>
              </w:rPr>
              <w:t>Procurement</w:t>
            </w:r>
          </w:p>
        </w:tc>
        <w:tc>
          <w:tcPr>
            <w:tcW w:w="2551" w:type="dxa"/>
            <w:vAlign w:val="center"/>
          </w:tcPr>
          <w:p w14:paraId="743D2E4C" w14:textId="51B99150" w:rsidR="00817F24" w:rsidRDefault="00743879">
            <w:pPr>
              <w:jc w:val="center"/>
              <w:rPr>
                <w:rFonts w:ascii="Microsoft YaHei" w:eastAsia="Microsoft YaHei" w:hAnsi="Microsoft YaHei"/>
                <w:sz w:val="21"/>
                <w:szCs w:val="21"/>
              </w:rPr>
            </w:pPr>
            <w:r>
              <w:rPr>
                <w:rFonts w:ascii="Microsoft YaHei" w:eastAsia="Microsoft YaHei" w:hAnsi="Microsoft YaHei"/>
                <w:sz w:val="21"/>
                <w:szCs w:val="21"/>
              </w:rPr>
              <w:t>+32.71.91.94.42</w:t>
            </w:r>
          </w:p>
        </w:tc>
      </w:tr>
      <w:tr w:rsidR="00817F24" w14:paraId="7FC3CFE0" w14:textId="77777777">
        <w:trPr>
          <w:trHeight w:val="360"/>
        </w:trPr>
        <w:tc>
          <w:tcPr>
            <w:tcW w:w="1985" w:type="dxa"/>
            <w:vAlign w:val="center"/>
          </w:tcPr>
          <w:p w14:paraId="4F213BB1" w14:textId="77777777" w:rsidR="00817F24" w:rsidRDefault="00817F24">
            <w:pPr>
              <w:jc w:val="center"/>
              <w:rPr>
                <w:rFonts w:ascii="Microsoft YaHei" w:eastAsia="Microsoft YaHei" w:hAnsi="Microsoft YaHei"/>
                <w:b/>
                <w:bCs/>
                <w:sz w:val="21"/>
                <w:szCs w:val="21"/>
                <w:lang w:eastAsia="zh-CN"/>
              </w:rPr>
            </w:pPr>
          </w:p>
        </w:tc>
        <w:tc>
          <w:tcPr>
            <w:tcW w:w="2126" w:type="dxa"/>
            <w:vAlign w:val="center"/>
          </w:tcPr>
          <w:p w14:paraId="48FBE40B" w14:textId="77777777" w:rsidR="00817F24" w:rsidRDefault="00817F24">
            <w:pPr>
              <w:jc w:val="center"/>
              <w:rPr>
                <w:rFonts w:ascii="Microsoft YaHei" w:eastAsia="Microsoft YaHei" w:hAnsi="Microsoft YaHei"/>
                <w:sz w:val="21"/>
                <w:szCs w:val="21"/>
                <w:lang w:eastAsia="zh-CN"/>
              </w:rPr>
            </w:pPr>
          </w:p>
        </w:tc>
        <w:tc>
          <w:tcPr>
            <w:tcW w:w="3119" w:type="dxa"/>
            <w:vAlign w:val="center"/>
          </w:tcPr>
          <w:p w14:paraId="026865AC" w14:textId="77777777" w:rsidR="00817F24" w:rsidRDefault="00817F24">
            <w:pPr>
              <w:jc w:val="center"/>
              <w:rPr>
                <w:rFonts w:ascii="Microsoft YaHei" w:eastAsia="Microsoft YaHei" w:hAnsi="Microsoft YaHei"/>
                <w:sz w:val="21"/>
                <w:szCs w:val="21"/>
              </w:rPr>
            </w:pPr>
          </w:p>
        </w:tc>
        <w:tc>
          <w:tcPr>
            <w:tcW w:w="2551" w:type="dxa"/>
            <w:vAlign w:val="center"/>
          </w:tcPr>
          <w:p w14:paraId="7A112BA2" w14:textId="77777777" w:rsidR="00817F24" w:rsidRDefault="00817F24">
            <w:pPr>
              <w:jc w:val="center"/>
              <w:rPr>
                <w:rFonts w:ascii="Microsoft YaHei" w:eastAsia="Microsoft YaHei" w:hAnsi="Microsoft YaHei"/>
                <w:sz w:val="21"/>
                <w:szCs w:val="21"/>
              </w:rPr>
            </w:pPr>
          </w:p>
        </w:tc>
      </w:tr>
      <w:tr w:rsidR="00817F24" w14:paraId="2E1F7225" w14:textId="77777777">
        <w:trPr>
          <w:trHeight w:val="360"/>
        </w:trPr>
        <w:tc>
          <w:tcPr>
            <w:tcW w:w="1985" w:type="dxa"/>
            <w:vAlign w:val="center"/>
          </w:tcPr>
          <w:p w14:paraId="160AB60B" w14:textId="77777777" w:rsidR="00817F24" w:rsidRDefault="00817F24">
            <w:pPr>
              <w:jc w:val="center"/>
              <w:rPr>
                <w:rFonts w:ascii="Microsoft YaHei" w:eastAsia="Microsoft YaHei" w:hAnsi="Microsoft YaHei"/>
                <w:b/>
                <w:bCs/>
                <w:sz w:val="21"/>
                <w:szCs w:val="21"/>
                <w:lang w:eastAsia="zh-CN"/>
              </w:rPr>
            </w:pPr>
          </w:p>
        </w:tc>
        <w:tc>
          <w:tcPr>
            <w:tcW w:w="2126" w:type="dxa"/>
            <w:vAlign w:val="center"/>
          </w:tcPr>
          <w:p w14:paraId="33F68C9A" w14:textId="77777777" w:rsidR="00817F24" w:rsidRDefault="00817F24">
            <w:pPr>
              <w:jc w:val="center"/>
              <w:rPr>
                <w:rFonts w:ascii="Microsoft YaHei" w:eastAsia="Microsoft YaHei" w:hAnsi="Microsoft YaHei"/>
                <w:sz w:val="21"/>
                <w:szCs w:val="21"/>
                <w:lang w:eastAsia="zh-CN"/>
              </w:rPr>
            </w:pPr>
          </w:p>
        </w:tc>
        <w:tc>
          <w:tcPr>
            <w:tcW w:w="3119" w:type="dxa"/>
            <w:vAlign w:val="center"/>
          </w:tcPr>
          <w:p w14:paraId="147CCA29" w14:textId="77777777" w:rsidR="00817F24" w:rsidRDefault="00817F24">
            <w:pPr>
              <w:jc w:val="center"/>
              <w:rPr>
                <w:rFonts w:ascii="Microsoft YaHei" w:eastAsia="Microsoft YaHei" w:hAnsi="Microsoft YaHei"/>
                <w:sz w:val="21"/>
                <w:szCs w:val="21"/>
              </w:rPr>
            </w:pPr>
          </w:p>
        </w:tc>
        <w:tc>
          <w:tcPr>
            <w:tcW w:w="2551" w:type="dxa"/>
            <w:vAlign w:val="center"/>
          </w:tcPr>
          <w:p w14:paraId="1264550C" w14:textId="77777777" w:rsidR="00817F24" w:rsidRDefault="00817F24">
            <w:pPr>
              <w:jc w:val="center"/>
              <w:rPr>
                <w:rFonts w:ascii="Microsoft YaHei" w:eastAsia="Microsoft YaHei" w:hAnsi="Microsoft YaHei"/>
                <w:sz w:val="21"/>
                <w:szCs w:val="21"/>
              </w:rPr>
            </w:pPr>
          </w:p>
        </w:tc>
      </w:tr>
      <w:tr w:rsidR="00817F24" w14:paraId="17402283" w14:textId="77777777">
        <w:trPr>
          <w:trHeight w:val="360"/>
        </w:trPr>
        <w:tc>
          <w:tcPr>
            <w:tcW w:w="1985" w:type="dxa"/>
            <w:vAlign w:val="center"/>
          </w:tcPr>
          <w:p w14:paraId="076AC58B" w14:textId="77777777" w:rsidR="00817F24" w:rsidRDefault="00817F24">
            <w:pPr>
              <w:jc w:val="center"/>
              <w:rPr>
                <w:rFonts w:ascii="Microsoft YaHei" w:eastAsia="Microsoft YaHei" w:hAnsi="Microsoft YaHei"/>
                <w:b/>
                <w:bCs/>
                <w:sz w:val="21"/>
                <w:szCs w:val="21"/>
                <w:lang w:eastAsia="zh-CN"/>
              </w:rPr>
            </w:pPr>
          </w:p>
        </w:tc>
        <w:tc>
          <w:tcPr>
            <w:tcW w:w="2126" w:type="dxa"/>
            <w:vAlign w:val="center"/>
          </w:tcPr>
          <w:p w14:paraId="26291FA4" w14:textId="77777777" w:rsidR="00817F24" w:rsidRDefault="00817F24">
            <w:pPr>
              <w:jc w:val="center"/>
              <w:rPr>
                <w:rFonts w:ascii="Microsoft YaHei" w:eastAsia="Microsoft YaHei" w:hAnsi="Microsoft YaHei"/>
                <w:sz w:val="21"/>
                <w:szCs w:val="21"/>
                <w:lang w:eastAsia="zh-CN"/>
              </w:rPr>
            </w:pPr>
          </w:p>
        </w:tc>
        <w:tc>
          <w:tcPr>
            <w:tcW w:w="3119" w:type="dxa"/>
            <w:vAlign w:val="center"/>
          </w:tcPr>
          <w:p w14:paraId="12AFAE9F" w14:textId="77777777" w:rsidR="00817F24" w:rsidRDefault="00817F24">
            <w:pPr>
              <w:jc w:val="center"/>
              <w:rPr>
                <w:rFonts w:ascii="Microsoft YaHei" w:eastAsia="Microsoft YaHei" w:hAnsi="Microsoft YaHei"/>
                <w:sz w:val="21"/>
                <w:szCs w:val="21"/>
              </w:rPr>
            </w:pPr>
          </w:p>
        </w:tc>
        <w:tc>
          <w:tcPr>
            <w:tcW w:w="2551" w:type="dxa"/>
            <w:vAlign w:val="center"/>
          </w:tcPr>
          <w:p w14:paraId="78CACDA5" w14:textId="77777777" w:rsidR="00817F24" w:rsidRDefault="00817F24">
            <w:pPr>
              <w:jc w:val="center"/>
              <w:rPr>
                <w:rFonts w:ascii="Microsoft YaHei" w:eastAsia="Microsoft YaHei" w:hAnsi="Microsoft YaHei"/>
                <w:sz w:val="21"/>
                <w:szCs w:val="21"/>
              </w:rPr>
            </w:pPr>
          </w:p>
        </w:tc>
      </w:tr>
      <w:tr w:rsidR="00817F24" w14:paraId="6F734C65" w14:textId="77777777">
        <w:trPr>
          <w:trHeight w:val="360"/>
        </w:trPr>
        <w:tc>
          <w:tcPr>
            <w:tcW w:w="1985" w:type="dxa"/>
            <w:vAlign w:val="center"/>
          </w:tcPr>
          <w:p w14:paraId="1278C0E7" w14:textId="77777777" w:rsidR="00817F24" w:rsidRDefault="00817F24">
            <w:pPr>
              <w:jc w:val="center"/>
              <w:rPr>
                <w:rFonts w:ascii="Microsoft YaHei" w:eastAsia="Microsoft YaHei" w:hAnsi="Microsoft YaHei"/>
                <w:b/>
                <w:bCs/>
                <w:sz w:val="21"/>
                <w:szCs w:val="21"/>
                <w:lang w:eastAsia="zh-CN"/>
              </w:rPr>
            </w:pPr>
          </w:p>
        </w:tc>
        <w:tc>
          <w:tcPr>
            <w:tcW w:w="2126" w:type="dxa"/>
            <w:vAlign w:val="center"/>
          </w:tcPr>
          <w:p w14:paraId="3D8D1212" w14:textId="77777777" w:rsidR="00817F24" w:rsidRDefault="00817F24">
            <w:pPr>
              <w:jc w:val="center"/>
              <w:rPr>
                <w:rFonts w:ascii="Microsoft YaHei" w:eastAsia="Microsoft YaHei" w:hAnsi="Microsoft YaHei"/>
                <w:sz w:val="21"/>
                <w:szCs w:val="21"/>
                <w:lang w:eastAsia="zh-CN"/>
              </w:rPr>
            </w:pPr>
          </w:p>
        </w:tc>
        <w:tc>
          <w:tcPr>
            <w:tcW w:w="3119" w:type="dxa"/>
            <w:vAlign w:val="center"/>
          </w:tcPr>
          <w:p w14:paraId="67FB0032" w14:textId="77777777" w:rsidR="00817F24" w:rsidRDefault="00817F24">
            <w:pPr>
              <w:jc w:val="center"/>
              <w:rPr>
                <w:rFonts w:ascii="Microsoft YaHei" w:eastAsia="Microsoft YaHei" w:hAnsi="Microsoft YaHei"/>
                <w:sz w:val="21"/>
                <w:szCs w:val="21"/>
              </w:rPr>
            </w:pPr>
          </w:p>
        </w:tc>
        <w:tc>
          <w:tcPr>
            <w:tcW w:w="2551" w:type="dxa"/>
            <w:vAlign w:val="center"/>
          </w:tcPr>
          <w:p w14:paraId="23437F31" w14:textId="77777777" w:rsidR="00817F24" w:rsidRDefault="00817F24">
            <w:pPr>
              <w:jc w:val="center"/>
              <w:rPr>
                <w:rFonts w:ascii="Microsoft YaHei" w:eastAsia="Microsoft YaHei" w:hAnsi="Microsoft YaHei"/>
                <w:sz w:val="21"/>
                <w:szCs w:val="21"/>
              </w:rPr>
            </w:pPr>
          </w:p>
        </w:tc>
      </w:tr>
      <w:tr w:rsidR="00817F24" w14:paraId="4CD6C0DD" w14:textId="77777777">
        <w:trPr>
          <w:trHeight w:val="360"/>
        </w:trPr>
        <w:tc>
          <w:tcPr>
            <w:tcW w:w="1985" w:type="dxa"/>
            <w:vAlign w:val="center"/>
          </w:tcPr>
          <w:p w14:paraId="3546B77A" w14:textId="77777777" w:rsidR="00817F24" w:rsidRDefault="00817F24">
            <w:pPr>
              <w:jc w:val="center"/>
              <w:rPr>
                <w:rFonts w:ascii="Microsoft YaHei" w:eastAsia="Microsoft YaHei" w:hAnsi="Microsoft YaHei"/>
                <w:b/>
                <w:bCs/>
                <w:sz w:val="21"/>
                <w:szCs w:val="21"/>
                <w:lang w:eastAsia="zh-CN"/>
              </w:rPr>
            </w:pPr>
          </w:p>
        </w:tc>
        <w:tc>
          <w:tcPr>
            <w:tcW w:w="2126" w:type="dxa"/>
            <w:vAlign w:val="center"/>
          </w:tcPr>
          <w:p w14:paraId="74F995AA" w14:textId="77777777" w:rsidR="00817F24" w:rsidRDefault="00817F24">
            <w:pPr>
              <w:jc w:val="center"/>
              <w:rPr>
                <w:rFonts w:ascii="Microsoft YaHei" w:eastAsia="Microsoft YaHei" w:hAnsi="Microsoft YaHei"/>
                <w:sz w:val="21"/>
                <w:szCs w:val="21"/>
                <w:lang w:eastAsia="zh-CN"/>
              </w:rPr>
            </w:pPr>
          </w:p>
        </w:tc>
        <w:tc>
          <w:tcPr>
            <w:tcW w:w="3119" w:type="dxa"/>
            <w:vAlign w:val="center"/>
          </w:tcPr>
          <w:p w14:paraId="25EF8C80" w14:textId="77777777" w:rsidR="00817F24" w:rsidRDefault="00817F24">
            <w:pPr>
              <w:jc w:val="center"/>
              <w:rPr>
                <w:rFonts w:ascii="Microsoft YaHei" w:eastAsia="Microsoft YaHei" w:hAnsi="Microsoft YaHei"/>
                <w:sz w:val="21"/>
                <w:szCs w:val="21"/>
              </w:rPr>
            </w:pPr>
          </w:p>
        </w:tc>
        <w:tc>
          <w:tcPr>
            <w:tcW w:w="2551" w:type="dxa"/>
            <w:vAlign w:val="center"/>
          </w:tcPr>
          <w:p w14:paraId="71EDDA25" w14:textId="77777777" w:rsidR="00817F24" w:rsidRDefault="00817F24">
            <w:pPr>
              <w:jc w:val="center"/>
              <w:rPr>
                <w:rFonts w:ascii="Microsoft YaHei" w:eastAsia="Microsoft YaHei" w:hAnsi="Microsoft YaHei"/>
                <w:sz w:val="21"/>
                <w:szCs w:val="21"/>
              </w:rPr>
            </w:pPr>
          </w:p>
        </w:tc>
      </w:tr>
      <w:tr w:rsidR="00817F24" w14:paraId="7166CD76" w14:textId="77777777">
        <w:trPr>
          <w:trHeight w:val="360"/>
        </w:trPr>
        <w:tc>
          <w:tcPr>
            <w:tcW w:w="9781" w:type="dxa"/>
            <w:gridSpan w:val="4"/>
            <w:vAlign w:val="center"/>
          </w:tcPr>
          <w:p w14:paraId="65B1CF33" w14:textId="4CC07F77" w:rsidR="00817F24" w:rsidRDefault="00942F07">
            <w:pPr>
              <w:jc w:val="right"/>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 xml:space="preserve">Time: </w:t>
            </w:r>
            <w:r w:rsidR="00743879">
              <w:rPr>
                <w:rFonts w:ascii="Microsoft YaHei" w:eastAsia="Microsoft YaHei" w:hAnsi="Microsoft YaHei"/>
                <w:b/>
                <w:sz w:val="21"/>
                <w:szCs w:val="21"/>
                <w:lang w:eastAsia="zh-CN"/>
              </w:rPr>
              <w:t>2025, November 13</w:t>
            </w:r>
          </w:p>
        </w:tc>
      </w:tr>
    </w:tbl>
    <w:p w14:paraId="0FE52454" w14:textId="77777777" w:rsidR="00817F24" w:rsidRDefault="00817F24">
      <w:pPr>
        <w:rPr>
          <w:rFonts w:ascii="Microsoft YaHei" w:eastAsia="Microsoft YaHei" w:hAnsi="Microsoft YaHei"/>
          <w:sz w:val="24"/>
          <w:szCs w:val="24"/>
          <w:lang w:eastAsia="zh-CN"/>
        </w:rPr>
      </w:pPr>
    </w:p>
    <w:p w14:paraId="64AF52C0" w14:textId="77777777" w:rsidR="00817F24" w:rsidRDefault="00817F24">
      <w:pPr>
        <w:rPr>
          <w:rFonts w:ascii="Microsoft YaHei" w:eastAsia="Microsoft YaHei" w:hAnsi="Microsoft YaHei"/>
          <w:sz w:val="24"/>
          <w:szCs w:val="24"/>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04"/>
        <w:gridCol w:w="2648"/>
        <w:gridCol w:w="3402"/>
        <w:gridCol w:w="1276"/>
      </w:tblGrid>
      <w:tr w:rsidR="00817F24" w14:paraId="1C1EFEE2" w14:textId="77777777" w:rsidTr="00703970">
        <w:tc>
          <w:tcPr>
            <w:tcW w:w="851" w:type="dxa"/>
            <w:shd w:val="clear" w:color="auto" w:fill="800080"/>
            <w:vAlign w:val="center"/>
          </w:tcPr>
          <w:p w14:paraId="35067E58"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order number</w:t>
            </w:r>
          </w:p>
        </w:tc>
        <w:tc>
          <w:tcPr>
            <w:tcW w:w="1604" w:type="dxa"/>
            <w:shd w:val="clear" w:color="auto" w:fill="800080"/>
            <w:vAlign w:val="center"/>
          </w:tcPr>
          <w:p w14:paraId="5529D3B4"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project</w:t>
            </w:r>
          </w:p>
        </w:tc>
        <w:tc>
          <w:tcPr>
            <w:tcW w:w="2648" w:type="dxa"/>
            <w:shd w:val="clear" w:color="auto" w:fill="800080"/>
            <w:vAlign w:val="center"/>
          </w:tcPr>
          <w:p w14:paraId="40AB8325"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Content description</w:t>
            </w:r>
          </w:p>
        </w:tc>
        <w:tc>
          <w:tcPr>
            <w:tcW w:w="3402" w:type="dxa"/>
            <w:shd w:val="clear" w:color="auto" w:fill="800080"/>
            <w:vAlign w:val="center"/>
          </w:tcPr>
          <w:p w14:paraId="0ED30BB8"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Interview records</w:t>
            </w:r>
          </w:p>
        </w:tc>
        <w:tc>
          <w:tcPr>
            <w:tcW w:w="1276" w:type="dxa"/>
            <w:shd w:val="clear" w:color="auto" w:fill="800080"/>
            <w:vAlign w:val="center"/>
          </w:tcPr>
          <w:p w14:paraId="51754D30"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Attachment / Remarks</w:t>
            </w:r>
          </w:p>
        </w:tc>
      </w:tr>
      <w:tr w:rsidR="00817F24" w14:paraId="50AD6843" w14:textId="77777777" w:rsidTr="00703970">
        <w:trPr>
          <w:cantSplit/>
        </w:trPr>
        <w:tc>
          <w:tcPr>
            <w:tcW w:w="851" w:type="dxa"/>
            <w:vAlign w:val="center"/>
          </w:tcPr>
          <w:p w14:paraId="6C24F2C6"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w:t>
            </w:r>
          </w:p>
        </w:tc>
        <w:tc>
          <w:tcPr>
            <w:tcW w:w="1604" w:type="dxa"/>
            <w:vAlign w:val="center"/>
          </w:tcPr>
          <w:p w14:paraId="60828B7E"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Procurement management organization and responsibilities</w:t>
            </w:r>
          </w:p>
        </w:tc>
        <w:tc>
          <w:tcPr>
            <w:tcW w:w="2648" w:type="dxa"/>
            <w:vAlign w:val="center"/>
          </w:tcPr>
          <w:p w14:paraId="0B2E3A7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departments and positions do there be to manage the procurement business?</w:t>
            </w:r>
          </w:p>
        </w:tc>
        <w:tc>
          <w:tcPr>
            <w:tcW w:w="3402" w:type="dxa"/>
            <w:vAlign w:val="center"/>
          </w:tcPr>
          <w:p w14:paraId="2CBD7785" w14:textId="77777777" w:rsidR="001070F4" w:rsidRPr="001070F4" w:rsidRDefault="001070F4" w:rsidP="001070F4">
            <w:pPr>
              <w:spacing w:line="360" w:lineRule="exact"/>
              <w:jc w:val="center"/>
              <w:rPr>
                <w:rFonts w:ascii="Microsoft YaHei" w:eastAsia="Microsoft YaHei" w:hAnsi="Microsoft YaHei"/>
                <w:sz w:val="21"/>
                <w:szCs w:val="21"/>
                <w:lang w:val="fr-BE" w:eastAsia="zh-CN"/>
              </w:rPr>
            </w:pPr>
            <w:r w:rsidRPr="001070F4">
              <w:rPr>
                <w:rFonts w:ascii="Microsoft YaHei" w:eastAsia="Microsoft YaHei" w:hAnsi="Microsoft YaHei" w:hint="eastAsia"/>
                <w:sz w:val="21"/>
                <w:szCs w:val="21"/>
                <w:lang w:val="fr-BE" w:eastAsia="zh-CN"/>
              </w:rPr>
              <w:t>Purchasing department</w:t>
            </w:r>
          </w:p>
          <w:p w14:paraId="0785AAF8" w14:textId="77777777" w:rsidR="00817F24" w:rsidRDefault="00817F24">
            <w:pPr>
              <w:spacing w:line="360" w:lineRule="exact"/>
              <w:jc w:val="center"/>
              <w:rPr>
                <w:rFonts w:ascii="Microsoft YaHei" w:eastAsia="Microsoft YaHei" w:hAnsi="Microsoft YaHei"/>
                <w:sz w:val="21"/>
                <w:szCs w:val="21"/>
                <w:lang w:eastAsia="zh-CN"/>
              </w:rPr>
            </w:pPr>
          </w:p>
        </w:tc>
        <w:tc>
          <w:tcPr>
            <w:tcW w:w="1276" w:type="dxa"/>
            <w:tcBorders>
              <w:top w:val="nil"/>
              <w:bottom w:val="single" w:sz="4" w:space="0" w:color="auto"/>
            </w:tcBorders>
            <w:vAlign w:val="center"/>
          </w:tcPr>
          <w:p w14:paraId="2DFCA75D"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E4B5220" w14:textId="77777777" w:rsidTr="00703970">
        <w:trPr>
          <w:cantSplit/>
          <w:trHeight w:val="975"/>
        </w:trPr>
        <w:tc>
          <w:tcPr>
            <w:tcW w:w="851" w:type="dxa"/>
            <w:vMerge w:val="restart"/>
            <w:vAlign w:val="center"/>
          </w:tcPr>
          <w:p w14:paraId="2785A52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w:t>
            </w:r>
          </w:p>
        </w:tc>
        <w:tc>
          <w:tcPr>
            <w:tcW w:w="1604" w:type="dxa"/>
            <w:vMerge w:val="restart"/>
            <w:vAlign w:val="center"/>
          </w:tcPr>
          <w:p w14:paraId="4D1CFE8A" w14:textId="5AC7E42D"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Supplier</w:t>
            </w:r>
            <w:r w:rsidR="00E53E83">
              <w:rPr>
                <w:rFonts w:ascii="Microsoft YaHei" w:eastAsia="Microsoft YaHei" w:hAnsi="Microsoft YaHei"/>
                <w:sz w:val="21"/>
                <w:szCs w:val="21"/>
                <w:lang w:eastAsia="zh-CN"/>
              </w:rPr>
              <w:t xml:space="preserve"> </w:t>
            </w:r>
            <w:r>
              <w:rPr>
                <w:rFonts w:ascii="Microsoft YaHei" w:eastAsia="Microsoft YaHei" w:hAnsi="Microsoft YaHei" w:hint="eastAsia"/>
                <w:sz w:val="21"/>
                <w:szCs w:val="21"/>
                <w:lang w:eastAsia="zh-CN"/>
              </w:rPr>
              <w:t>Vendor Management</w:t>
            </w:r>
          </w:p>
        </w:tc>
        <w:tc>
          <w:tcPr>
            <w:tcW w:w="2648" w:type="dxa"/>
            <w:tcBorders>
              <w:bottom w:val="single" w:sz="4" w:space="0" w:color="auto"/>
            </w:tcBorders>
            <w:vAlign w:val="center"/>
          </w:tcPr>
          <w:p w14:paraId="6C5DD14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classify suppliers, such as internal and external of the company, domestic and foreign, receiving orders / payer / shippers and so on?</w:t>
            </w:r>
          </w:p>
        </w:tc>
        <w:tc>
          <w:tcPr>
            <w:tcW w:w="3402" w:type="dxa"/>
            <w:tcBorders>
              <w:bottom w:val="single" w:sz="4" w:space="0" w:color="auto"/>
            </w:tcBorders>
            <w:vAlign w:val="center"/>
          </w:tcPr>
          <w:p w14:paraId="66321570" w14:textId="3FC68613" w:rsidR="00817F24" w:rsidRDefault="001070F4">
            <w:pPr>
              <w:spacing w:line="360" w:lineRule="exact"/>
              <w:jc w:val="center"/>
              <w:rPr>
                <w:rFonts w:ascii="Microsoft YaHei" w:eastAsia="Microsoft YaHei" w:hAnsi="Microsoft YaHei"/>
                <w:sz w:val="21"/>
                <w:szCs w:val="21"/>
                <w:lang w:eastAsia="zh-CN"/>
              </w:rPr>
            </w:pPr>
            <w:r w:rsidRPr="001070F4">
              <w:rPr>
                <w:rFonts w:ascii="Microsoft YaHei" w:eastAsia="Microsoft YaHei" w:hAnsi="Microsoft YaHei" w:hint="eastAsia"/>
                <w:sz w:val="21"/>
                <w:szCs w:val="21"/>
                <w:lang w:eastAsia="zh-CN"/>
              </w:rPr>
              <w:t>All suppliers classed as Trade Creditors (Third Party) except intercompany, these are Trade Creditors (Inter Group)</w:t>
            </w:r>
          </w:p>
        </w:tc>
        <w:tc>
          <w:tcPr>
            <w:tcW w:w="1276" w:type="dxa"/>
            <w:tcBorders>
              <w:top w:val="single" w:sz="4" w:space="0" w:color="auto"/>
              <w:bottom w:val="single" w:sz="4" w:space="0" w:color="auto"/>
            </w:tcBorders>
            <w:vAlign w:val="center"/>
          </w:tcPr>
          <w:p w14:paraId="2A6D4DB8" w14:textId="31E8AB4A" w:rsidR="00817F24" w:rsidRDefault="001070F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List of suppliers</w:t>
            </w:r>
          </w:p>
        </w:tc>
      </w:tr>
      <w:tr w:rsidR="00817F24" w14:paraId="4F913E05" w14:textId="77777777" w:rsidTr="00703970">
        <w:trPr>
          <w:cantSplit/>
          <w:trHeight w:val="587"/>
        </w:trPr>
        <w:tc>
          <w:tcPr>
            <w:tcW w:w="851" w:type="dxa"/>
            <w:vMerge/>
            <w:vAlign w:val="center"/>
          </w:tcPr>
          <w:p w14:paraId="6A9A7DFF"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43E0A0D0"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bottom w:val="single" w:sz="4" w:space="0" w:color="auto"/>
            </w:tcBorders>
            <w:vAlign w:val="center"/>
          </w:tcPr>
          <w:p w14:paraId="1B862B19"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there any coding rules, or any coding rules?</w:t>
            </w:r>
          </w:p>
        </w:tc>
        <w:tc>
          <w:tcPr>
            <w:tcW w:w="3402" w:type="dxa"/>
            <w:tcBorders>
              <w:bottom w:val="single" w:sz="4" w:space="0" w:color="auto"/>
            </w:tcBorders>
            <w:vAlign w:val="center"/>
          </w:tcPr>
          <w:p w14:paraId="05302844" w14:textId="3E94BE98" w:rsidR="00817F24" w:rsidRDefault="001070F4">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None</w:t>
            </w:r>
          </w:p>
        </w:tc>
        <w:tc>
          <w:tcPr>
            <w:tcW w:w="1276" w:type="dxa"/>
            <w:tcBorders>
              <w:top w:val="single" w:sz="4" w:space="0" w:color="auto"/>
              <w:bottom w:val="single" w:sz="4" w:space="0" w:color="auto"/>
            </w:tcBorders>
            <w:vAlign w:val="center"/>
          </w:tcPr>
          <w:p w14:paraId="23856570"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007DDFD" w14:textId="77777777" w:rsidTr="00703970">
        <w:trPr>
          <w:cantSplit/>
          <w:trHeight w:val="446"/>
        </w:trPr>
        <w:tc>
          <w:tcPr>
            <w:tcW w:w="851" w:type="dxa"/>
            <w:vMerge/>
            <w:vAlign w:val="center"/>
          </w:tcPr>
          <w:p w14:paraId="120538D6"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6D62163F"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bottom w:val="single" w:sz="4" w:space="0" w:color="auto"/>
            </w:tcBorders>
            <w:vAlign w:val="center"/>
          </w:tcPr>
          <w:p w14:paraId="66FC6B0A"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many suppliers are about available?</w:t>
            </w:r>
          </w:p>
        </w:tc>
        <w:tc>
          <w:tcPr>
            <w:tcW w:w="3402" w:type="dxa"/>
            <w:tcBorders>
              <w:bottom w:val="single" w:sz="4" w:space="0" w:color="auto"/>
            </w:tcBorders>
            <w:vAlign w:val="center"/>
          </w:tcPr>
          <w:p w14:paraId="7CA35E15" w14:textId="000878A0" w:rsidR="00817F24" w:rsidRDefault="001070F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1123</w:t>
            </w:r>
          </w:p>
        </w:tc>
        <w:tc>
          <w:tcPr>
            <w:tcW w:w="1276" w:type="dxa"/>
            <w:tcBorders>
              <w:top w:val="single" w:sz="4" w:space="0" w:color="auto"/>
              <w:bottom w:val="single" w:sz="4" w:space="0" w:color="auto"/>
            </w:tcBorders>
            <w:vAlign w:val="center"/>
          </w:tcPr>
          <w:p w14:paraId="225D4AB6"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2820FE0D" w14:textId="77777777" w:rsidTr="00703970">
        <w:trPr>
          <w:cantSplit/>
          <w:trHeight w:val="446"/>
        </w:trPr>
        <w:tc>
          <w:tcPr>
            <w:tcW w:w="851" w:type="dxa"/>
            <w:vMerge/>
            <w:vAlign w:val="center"/>
          </w:tcPr>
          <w:p w14:paraId="78DC23C0"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30546BDF"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bottom w:val="single" w:sz="4" w:space="0" w:color="auto"/>
            </w:tcBorders>
            <w:vAlign w:val="center"/>
          </w:tcPr>
          <w:p w14:paraId="31BB0BE0"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select qualified suppliers?</w:t>
            </w:r>
          </w:p>
        </w:tc>
        <w:tc>
          <w:tcPr>
            <w:tcW w:w="3402" w:type="dxa"/>
            <w:tcBorders>
              <w:bottom w:val="single" w:sz="4" w:space="0" w:color="auto"/>
            </w:tcBorders>
            <w:vAlign w:val="center"/>
          </w:tcPr>
          <w:p w14:paraId="6FC35D40" w14:textId="77338EC9" w:rsidR="00817F24" w:rsidRDefault="00230907">
            <w:pPr>
              <w:spacing w:line="360" w:lineRule="exact"/>
              <w:jc w:val="center"/>
              <w:rPr>
                <w:rFonts w:ascii="Microsoft YaHei" w:eastAsia="Microsoft YaHei" w:hAnsi="Microsoft YaHei"/>
                <w:sz w:val="21"/>
                <w:szCs w:val="21"/>
                <w:lang w:eastAsia="zh-CN"/>
              </w:rPr>
            </w:pPr>
            <w:r w:rsidRPr="00230907">
              <w:rPr>
                <w:rFonts w:ascii="Microsoft YaHei" w:eastAsia="Microsoft YaHei" w:hAnsi="Microsoft YaHei"/>
                <w:sz w:val="21"/>
                <w:szCs w:val="21"/>
                <w:lang w:eastAsia="zh-CN"/>
              </w:rPr>
              <w:t>Once a supplier is added to the system, it is classified as qualified.  Then, there is an assessment once a year.</w:t>
            </w:r>
          </w:p>
        </w:tc>
        <w:tc>
          <w:tcPr>
            <w:tcW w:w="1276" w:type="dxa"/>
            <w:tcBorders>
              <w:top w:val="single" w:sz="4" w:space="0" w:color="auto"/>
              <w:bottom w:val="single" w:sz="4" w:space="0" w:color="auto"/>
            </w:tcBorders>
            <w:vAlign w:val="center"/>
          </w:tcPr>
          <w:p w14:paraId="34DD4807" w14:textId="2749955F" w:rsidR="00817F24" w:rsidRDefault="00817F24">
            <w:pPr>
              <w:spacing w:line="360" w:lineRule="exact"/>
              <w:jc w:val="center"/>
              <w:rPr>
                <w:rFonts w:ascii="Microsoft YaHei" w:eastAsia="Microsoft YaHei" w:hAnsi="Microsoft YaHei"/>
                <w:sz w:val="21"/>
                <w:szCs w:val="21"/>
                <w:lang w:eastAsia="zh-CN"/>
              </w:rPr>
            </w:pPr>
          </w:p>
        </w:tc>
      </w:tr>
      <w:tr w:rsidR="00817F24" w14:paraId="108841EE" w14:textId="77777777" w:rsidTr="00703970">
        <w:trPr>
          <w:cantSplit/>
          <w:trHeight w:val="900"/>
        </w:trPr>
        <w:tc>
          <w:tcPr>
            <w:tcW w:w="851" w:type="dxa"/>
            <w:vMerge/>
            <w:vAlign w:val="center"/>
          </w:tcPr>
          <w:p w14:paraId="14BEF378"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7C8F05A7"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bottom w:val="single" w:sz="4" w:space="0" w:color="auto"/>
            </w:tcBorders>
            <w:vAlign w:val="center"/>
          </w:tcPr>
          <w:p w14:paraId="15D8C750"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maintain the basic supplier information? Is there a list of qualified suppliers that are allowed to purchase?</w:t>
            </w:r>
          </w:p>
        </w:tc>
        <w:tc>
          <w:tcPr>
            <w:tcW w:w="3402" w:type="dxa"/>
            <w:tcBorders>
              <w:bottom w:val="single" w:sz="4" w:space="0" w:color="auto"/>
            </w:tcBorders>
            <w:vAlign w:val="center"/>
          </w:tcPr>
          <w:p w14:paraId="3863146A" w14:textId="5E527B0F" w:rsidR="00817F24" w:rsidRDefault="000E3F9C">
            <w:pPr>
              <w:spacing w:line="360" w:lineRule="exact"/>
              <w:jc w:val="center"/>
              <w:rPr>
                <w:rFonts w:ascii="Microsoft YaHei" w:eastAsia="Microsoft YaHei" w:hAnsi="Microsoft YaHei"/>
                <w:sz w:val="21"/>
                <w:szCs w:val="21"/>
                <w:lang w:eastAsia="zh-CN"/>
              </w:rPr>
            </w:pPr>
            <w:r w:rsidRPr="000E3F9C">
              <w:rPr>
                <w:rFonts w:ascii="Microsoft YaHei" w:eastAsia="Microsoft YaHei" w:hAnsi="Microsoft YaHei" w:hint="eastAsia"/>
                <w:sz w:val="21"/>
                <w:szCs w:val="21"/>
                <w:lang w:eastAsia="zh-CN"/>
              </w:rPr>
              <w:t xml:space="preserve">All suppliers on </w:t>
            </w:r>
            <w:r>
              <w:rPr>
                <w:rFonts w:ascii="Microsoft YaHei" w:eastAsia="Microsoft YaHei" w:hAnsi="Microsoft YaHei"/>
                <w:sz w:val="21"/>
                <w:szCs w:val="21"/>
                <w:lang w:eastAsia="zh-CN"/>
              </w:rPr>
              <w:t>Mafact</w:t>
            </w:r>
            <w:r w:rsidRPr="000E3F9C">
              <w:rPr>
                <w:rFonts w:ascii="Microsoft YaHei" w:eastAsia="Microsoft YaHei" w:hAnsi="Microsoft YaHei" w:hint="eastAsia"/>
                <w:sz w:val="21"/>
                <w:szCs w:val="21"/>
                <w:lang w:eastAsia="zh-CN"/>
              </w:rPr>
              <w:t xml:space="preserve"> are qualified and available for use</w:t>
            </w:r>
          </w:p>
        </w:tc>
        <w:tc>
          <w:tcPr>
            <w:tcW w:w="1276" w:type="dxa"/>
            <w:tcBorders>
              <w:top w:val="single" w:sz="4" w:space="0" w:color="auto"/>
              <w:bottom w:val="single" w:sz="4" w:space="0" w:color="auto"/>
            </w:tcBorders>
            <w:vAlign w:val="center"/>
          </w:tcPr>
          <w:p w14:paraId="4C1303DE"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29FB6B18" w14:textId="77777777" w:rsidTr="00703970">
        <w:trPr>
          <w:cantSplit/>
          <w:trHeight w:val="1804"/>
        </w:trPr>
        <w:tc>
          <w:tcPr>
            <w:tcW w:w="851" w:type="dxa"/>
            <w:vMerge/>
            <w:vAlign w:val="center"/>
          </w:tcPr>
          <w:p w14:paraId="5655F89D"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3B2F7EDE"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bottom w:val="single" w:sz="4" w:space="0" w:color="auto"/>
            </w:tcBorders>
            <w:vAlign w:val="center"/>
          </w:tcPr>
          <w:p w14:paraId="2822F0B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 some suppliers have several or different ordering addresses, payers, shippers, etc.? If so, what is the classification?</w:t>
            </w:r>
          </w:p>
        </w:tc>
        <w:tc>
          <w:tcPr>
            <w:tcW w:w="3402" w:type="dxa"/>
            <w:tcBorders>
              <w:bottom w:val="single" w:sz="4" w:space="0" w:color="auto"/>
            </w:tcBorders>
            <w:vAlign w:val="center"/>
          </w:tcPr>
          <w:p w14:paraId="5F78EC00" w14:textId="187DA5AD" w:rsidR="00817F24" w:rsidRDefault="000E3F9C">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None</w:t>
            </w:r>
          </w:p>
        </w:tc>
        <w:tc>
          <w:tcPr>
            <w:tcW w:w="1276" w:type="dxa"/>
            <w:tcBorders>
              <w:top w:val="single" w:sz="4" w:space="0" w:color="auto"/>
              <w:bottom w:val="single" w:sz="4" w:space="0" w:color="auto"/>
            </w:tcBorders>
            <w:vAlign w:val="center"/>
          </w:tcPr>
          <w:p w14:paraId="3D02A832"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57E44F5A" w14:textId="77777777" w:rsidTr="00703970">
        <w:trPr>
          <w:cantSplit/>
          <w:trHeight w:val="900"/>
        </w:trPr>
        <w:tc>
          <w:tcPr>
            <w:tcW w:w="851" w:type="dxa"/>
            <w:vAlign w:val="center"/>
          </w:tcPr>
          <w:p w14:paraId="2D4844E5"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3</w:t>
            </w:r>
          </w:p>
        </w:tc>
        <w:tc>
          <w:tcPr>
            <w:tcW w:w="1604" w:type="dxa"/>
            <w:vAlign w:val="center"/>
          </w:tcPr>
          <w:p w14:paraId="4887E27A"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Supplier assessment</w:t>
            </w:r>
          </w:p>
        </w:tc>
        <w:tc>
          <w:tcPr>
            <w:tcW w:w="2648" w:type="dxa"/>
            <w:tcBorders>
              <w:top w:val="single" w:sz="4" w:space="0" w:color="auto"/>
              <w:bottom w:val="single" w:sz="4" w:space="0" w:color="auto"/>
            </w:tcBorders>
            <w:vAlign w:val="center"/>
          </w:tcPr>
          <w:p w14:paraId="200841A2"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evaluate the performance of suppliers?(</w:t>
            </w:r>
            <w:r>
              <w:rPr>
                <w:rFonts w:ascii="Microsoft YaHei" w:eastAsia="Microsoft YaHei" w:hAnsi="Microsoft YaHei" w:hint="eastAsia"/>
                <w:sz w:val="21"/>
                <w:szCs w:val="21"/>
                <w:lang w:eastAsia="zh-CN"/>
              </w:rPr>
              <w:t>Standard, reward and punishment)</w:t>
            </w:r>
          </w:p>
        </w:tc>
        <w:tc>
          <w:tcPr>
            <w:tcW w:w="3402" w:type="dxa"/>
            <w:tcBorders>
              <w:top w:val="single" w:sz="4" w:space="0" w:color="auto"/>
              <w:bottom w:val="single" w:sz="4" w:space="0" w:color="auto"/>
            </w:tcBorders>
            <w:vAlign w:val="center"/>
          </w:tcPr>
          <w:p w14:paraId="77CA991F" w14:textId="3CAE86F7" w:rsidR="00817F24" w:rsidRDefault="00BB5F71">
            <w:pPr>
              <w:spacing w:line="360" w:lineRule="exact"/>
              <w:jc w:val="center"/>
              <w:rPr>
                <w:rFonts w:ascii="Microsoft YaHei" w:eastAsia="Microsoft YaHei" w:hAnsi="Microsoft YaHei"/>
                <w:sz w:val="21"/>
                <w:szCs w:val="21"/>
                <w:lang w:eastAsia="zh-CN"/>
              </w:rPr>
            </w:pPr>
            <w:r w:rsidRPr="00BB5F71">
              <w:rPr>
                <w:rFonts w:ascii="Microsoft YaHei" w:eastAsia="Microsoft YaHei" w:hAnsi="Microsoft YaHei"/>
                <w:sz w:val="21"/>
                <w:szCs w:val="21"/>
                <w:lang w:eastAsia="zh-CN"/>
              </w:rPr>
              <w:t>All parts are checked, and we maintain a supplier evaluation file for each delivery and a summary file for each year.</w:t>
            </w:r>
          </w:p>
        </w:tc>
        <w:tc>
          <w:tcPr>
            <w:tcW w:w="1276" w:type="dxa"/>
            <w:tcBorders>
              <w:top w:val="single" w:sz="4" w:space="0" w:color="auto"/>
              <w:bottom w:val="single" w:sz="4" w:space="0" w:color="auto"/>
            </w:tcBorders>
            <w:vAlign w:val="center"/>
          </w:tcPr>
          <w:p w14:paraId="32614016" w14:textId="50743D0F" w:rsidR="00817F24" w:rsidRDefault="00BB5F71">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Purchase overview + Supplier evaluation</w:t>
            </w:r>
          </w:p>
        </w:tc>
      </w:tr>
      <w:tr w:rsidR="00817F24" w14:paraId="3E822BEA" w14:textId="77777777" w:rsidTr="00703970">
        <w:trPr>
          <w:cantSplit/>
          <w:trHeight w:val="900"/>
        </w:trPr>
        <w:tc>
          <w:tcPr>
            <w:tcW w:w="851" w:type="dxa"/>
            <w:vAlign w:val="center"/>
          </w:tcPr>
          <w:p w14:paraId="6CC514D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4</w:t>
            </w:r>
          </w:p>
        </w:tc>
        <w:tc>
          <w:tcPr>
            <w:tcW w:w="1604" w:type="dxa"/>
            <w:vAlign w:val="center"/>
          </w:tcPr>
          <w:p w14:paraId="5FBDAAE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quotas administered</w:t>
            </w:r>
          </w:p>
        </w:tc>
        <w:tc>
          <w:tcPr>
            <w:tcW w:w="2648" w:type="dxa"/>
            <w:tcBorders>
              <w:top w:val="single" w:sz="4" w:space="0" w:color="auto"/>
              <w:bottom w:val="single" w:sz="4" w:space="0" w:color="auto"/>
            </w:tcBorders>
            <w:vAlign w:val="center"/>
          </w:tcPr>
          <w:p w14:paraId="0A52A402"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situation where one item is purchased from multiple suppliers? If there is so the quota allocation proportion, how to determine the priority?</w:t>
            </w:r>
          </w:p>
        </w:tc>
        <w:tc>
          <w:tcPr>
            <w:tcW w:w="3402" w:type="dxa"/>
            <w:tcBorders>
              <w:top w:val="single" w:sz="4" w:space="0" w:color="auto"/>
              <w:bottom w:val="single" w:sz="4" w:space="0" w:color="auto"/>
            </w:tcBorders>
            <w:vAlign w:val="center"/>
          </w:tcPr>
          <w:p w14:paraId="23830BC3" w14:textId="77777777" w:rsidR="00BB5F71" w:rsidRPr="00BB5F71" w:rsidRDefault="00BB5F71" w:rsidP="00BB5F71">
            <w:pPr>
              <w:spacing w:line="360" w:lineRule="exact"/>
              <w:jc w:val="center"/>
              <w:rPr>
                <w:rFonts w:ascii="Microsoft YaHei" w:eastAsia="Microsoft YaHei" w:hAnsi="Microsoft YaHei"/>
                <w:sz w:val="21"/>
                <w:szCs w:val="21"/>
                <w:lang w:val="en-US" w:eastAsia="zh-CN"/>
              </w:rPr>
            </w:pPr>
            <w:r w:rsidRPr="00BB5F71">
              <w:rPr>
                <w:rFonts w:ascii="Microsoft YaHei" w:eastAsia="Microsoft YaHei" w:hAnsi="Microsoft YaHei"/>
                <w:sz w:val="21"/>
                <w:szCs w:val="21"/>
                <w:lang w:val="en-US" w:eastAsia="zh-CN"/>
              </w:rPr>
              <w:t>Yes, it depends on the purchase price, the delivery time or the quantities to be ordered.</w:t>
            </w:r>
          </w:p>
          <w:p w14:paraId="1F6AA1C4" w14:textId="77777777" w:rsidR="00817F24" w:rsidRPr="00BB5F71"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58CCA927"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28E05289" w14:textId="77777777" w:rsidTr="00703970">
        <w:trPr>
          <w:cantSplit/>
          <w:trHeight w:val="750"/>
        </w:trPr>
        <w:tc>
          <w:tcPr>
            <w:tcW w:w="851" w:type="dxa"/>
            <w:vMerge w:val="restart"/>
            <w:vAlign w:val="center"/>
          </w:tcPr>
          <w:p w14:paraId="22DB7552"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5</w:t>
            </w:r>
          </w:p>
        </w:tc>
        <w:tc>
          <w:tcPr>
            <w:tcW w:w="1604" w:type="dxa"/>
            <w:vMerge w:val="restart"/>
            <w:vAlign w:val="center"/>
          </w:tcPr>
          <w:p w14:paraId="58307EF0"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Contract processing</w:t>
            </w:r>
          </w:p>
        </w:tc>
        <w:tc>
          <w:tcPr>
            <w:tcW w:w="2648" w:type="dxa"/>
            <w:tcBorders>
              <w:top w:val="single" w:sz="4" w:space="0" w:color="auto"/>
              <w:bottom w:val="single" w:sz="4" w:space="0" w:color="auto"/>
            </w:tcBorders>
            <w:vAlign w:val="center"/>
          </w:tcPr>
          <w:p w14:paraId="5782A73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types of agreements are currently being signed with the suppliers?</w:t>
            </w:r>
          </w:p>
        </w:tc>
        <w:tc>
          <w:tcPr>
            <w:tcW w:w="3402" w:type="dxa"/>
            <w:tcBorders>
              <w:top w:val="single" w:sz="4" w:space="0" w:color="auto"/>
              <w:bottom w:val="single" w:sz="4" w:space="0" w:color="auto"/>
            </w:tcBorders>
            <w:vAlign w:val="center"/>
          </w:tcPr>
          <w:p w14:paraId="4A559D48" w14:textId="200D92AC" w:rsidR="00817F24" w:rsidRDefault="00BB5F71">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Only purchase order are used currently</w:t>
            </w:r>
          </w:p>
        </w:tc>
        <w:tc>
          <w:tcPr>
            <w:tcW w:w="1276" w:type="dxa"/>
            <w:tcBorders>
              <w:top w:val="single" w:sz="4" w:space="0" w:color="auto"/>
              <w:bottom w:val="single" w:sz="4" w:space="0" w:color="auto"/>
            </w:tcBorders>
            <w:vAlign w:val="center"/>
          </w:tcPr>
          <w:p w14:paraId="517FA4C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058FC1C9" w14:textId="77777777" w:rsidTr="00703970">
        <w:trPr>
          <w:cantSplit/>
          <w:trHeight w:val="475"/>
        </w:trPr>
        <w:tc>
          <w:tcPr>
            <w:tcW w:w="851" w:type="dxa"/>
            <w:vMerge/>
            <w:vAlign w:val="center"/>
          </w:tcPr>
          <w:p w14:paraId="40CB241E"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4C355E47"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366E994B"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Update cycle of the purchase agreement?</w:t>
            </w:r>
          </w:p>
        </w:tc>
        <w:tc>
          <w:tcPr>
            <w:tcW w:w="3402" w:type="dxa"/>
            <w:tcBorders>
              <w:top w:val="single" w:sz="4" w:space="0" w:color="auto"/>
              <w:bottom w:val="single" w:sz="4" w:space="0" w:color="auto"/>
            </w:tcBorders>
            <w:vAlign w:val="center"/>
          </w:tcPr>
          <w:p w14:paraId="4BFBA15F" w14:textId="631BA3BE" w:rsidR="00817F24" w:rsidRDefault="001070F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None</w:t>
            </w:r>
          </w:p>
        </w:tc>
        <w:tc>
          <w:tcPr>
            <w:tcW w:w="1276" w:type="dxa"/>
            <w:tcBorders>
              <w:top w:val="single" w:sz="4" w:space="0" w:color="auto"/>
              <w:bottom w:val="single" w:sz="4" w:space="0" w:color="auto"/>
            </w:tcBorders>
            <w:vAlign w:val="center"/>
          </w:tcPr>
          <w:p w14:paraId="0F6A8C29"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246312B" w14:textId="77777777" w:rsidTr="00703970">
        <w:trPr>
          <w:cantSplit/>
          <w:trHeight w:val="750"/>
        </w:trPr>
        <w:tc>
          <w:tcPr>
            <w:tcW w:w="851" w:type="dxa"/>
            <w:vMerge/>
            <w:vAlign w:val="center"/>
          </w:tcPr>
          <w:p w14:paraId="7709FB08"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54F058E4"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238F0DC1"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purchase agreement signed based on the total amount or total purchase or the delivery agreement?</w:t>
            </w:r>
          </w:p>
        </w:tc>
        <w:tc>
          <w:tcPr>
            <w:tcW w:w="3402" w:type="dxa"/>
            <w:tcBorders>
              <w:top w:val="single" w:sz="4" w:space="0" w:color="auto"/>
              <w:bottom w:val="single" w:sz="4" w:space="0" w:color="auto"/>
            </w:tcBorders>
            <w:vAlign w:val="center"/>
          </w:tcPr>
          <w:p w14:paraId="420F604F" w14:textId="3C79DE8E" w:rsidR="00817F24" w:rsidRDefault="00BB5F71">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The purchase order </w:t>
            </w:r>
            <w:r w:rsidR="00C52C7E">
              <w:rPr>
                <w:rFonts w:ascii="Microsoft YaHei" w:eastAsia="Microsoft YaHei" w:hAnsi="Microsoft YaHei"/>
                <w:sz w:val="21"/>
                <w:szCs w:val="21"/>
                <w:lang w:eastAsia="zh-CN"/>
              </w:rPr>
              <w:t>is signed following the amount</w:t>
            </w:r>
          </w:p>
        </w:tc>
        <w:tc>
          <w:tcPr>
            <w:tcW w:w="1276" w:type="dxa"/>
            <w:tcBorders>
              <w:top w:val="single" w:sz="4" w:space="0" w:color="auto"/>
              <w:bottom w:val="single" w:sz="4" w:space="0" w:color="auto"/>
            </w:tcBorders>
            <w:vAlign w:val="center"/>
          </w:tcPr>
          <w:p w14:paraId="62EE7D3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280E396" w14:textId="77777777" w:rsidTr="00703970">
        <w:trPr>
          <w:cantSplit/>
          <w:trHeight w:val="450"/>
        </w:trPr>
        <w:tc>
          <w:tcPr>
            <w:tcW w:w="851" w:type="dxa"/>
            <w:vMerge/>
            <w:vAlign w:val="center"/>
          </w:tcPr>
          <w:p w14:paraId="09D93370"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6C970A0E"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7969A80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Does the purchase agreement include the specific terms of freight, customs clearance, tariff, etc.?</w:t>
            </w:r>
          </w:p>
        </w:tc>
        <w:tc>
          <w:tcPr>
            <w:tcW w:w="3402" w:type="dxa"/>
            <w:tcBorders>
              <w:top w:val="single" w:sz="4" w:space="0" w:color="auto"/>
              <w:bottom w:val="single" w:sz="4" w:space="0" w:color="auto"/>
            </w:tcBorders>
            <w:vAlign w:val="center"/>
          </w:tcPr>
          <w:p w14:paraId="656018F0" w14:textId="0768E37B" w:rsidR="00817F24" w:rsidRDefault="00C52C7E">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None</w:t>
            </w:r>
          </w:p>
        </w:tc>
        <w:tc>
          <w:tcPr>
            <w:tcW w:w="1276" w:type="dxa"/>
            <w:tcBorders>
              <w:top w:val="single" w:sz="4" w:space="0" w:color="auto"/>
              <w:bottom w:val="single" w:sz="4" w:space="0" w:color="auto"/>
            </w:tcBorders>
            <w:vAlign w:val="center"/>
          </w:tcPr>
          <w:p w14:paraId="32A9ADE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63C5EFF" w14:textId="77777777" w:rsidTr="00703970">
        <w:trPr>
          <w:cantSplit/>
          <w:trHeight w:val="2355"/>
        </w:trPr>
        <w:tc>
          <w:tcPr>
            <w:tcW w:w="851" w:type="dxa"/>
            <w:vMerge w:val="restart"/>
            <w:vAlign w:val="center"/>
          </w:tcPr>
          <w:p w14:paraId="15A7D094"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6</w:t>
            </w:r>
          </w:p>
        </w:tc>
        <w:tc>
          <w:tcPr>
            <w:tcW w:w="1604" w:type="dxa"/>
            <w:vMerge w:val="restart"/>
            <w:vAlign w:val="center"/>
          </w:tcPr>
          <w:p w14:paraId="61F9847F"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procurement program</w:t>
            </w:r>
          </w:p>
        </w:tc>
        <w:tc>
          <w:tcPr>
            <w:tcW w:w="2648" w:type="dxa"/>
            <w:tcBorders>
              <w:top w:val="single" w:sz="4" w:space="0" w:color="auto"/>
              <w:bottom w:val="single" w:sz="4" w:space="0" w:color="auto"/>
            </w:tcBorders>
            <w:vAlign w:val="center"/>
          </w:tcPr>
          <w:p w14:paraId="3C5CE7F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For bulk raw materials, ordinary raw materials,</w:t>
            </w:r>
          </w:p>
          <w:p w14:paraId="533B8A7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Outfit,</w:t>
            </w:r>
          </w:p>
          <w:p w14:paraId="2E3B65EC"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there procurement plans for non-productive materials, spare parts and other materials?</w:t>
            </w:r>
          </w:p>
        </w:tc>
        <w:tc>
          <w:tcPr>
            <w:tcW w:w="3402" w:type="dxa"/>
            <w:tcBorders>
              <w:top w:val="single" w:sz="4" w:space="0" w:color="auto"/>
              <w:bottom w:val="single" w:sz="4" w:space="0" w:color="auto"/>
            </w:tcBorders>
            <w:vAlign w:val="center"/>
          </w:tcPr>
          <w:p w14:paraId="37C1EA26" w14:textId="750FDA73" w:rsidR="00817F24" w:rsidRDefault="00C52C7E">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Yes for spare parts</w:t>
            </w:r>
          </w:p>
        </w:tc>
        <w:tc>
          <w:tcPr>
            <w:tcW w:w="1276" w:type="dxa"/>
            <w:tcBorders>
              <w:top w:val="single" w:sz="4" w:space="0" w:color="auto"/>
              <w:bottom w:val="single" w:sz="4" w:space="0" w:color="auto"/>
            </w:tcBorders>
            <w:vAlign w:val="center"/>
          </w:tcPr>
          <w:p w14:paraId="25407E5C" w14:textId="6801A211" w:rsidR="00817F24" w:rsidRDefault="00494F5B">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Purchase from mafact</w:t>
            </w:r>
          </w:p>
        </w:tc>
      </w:tr>
      <w:tr w:rsidR="00817F24" w14:paraId="42F3EAA1" w14:textId="77777777" w:rsidTr="00703970">
        <w:trPr>
          <w:cantSplit/>
          <w:trHeight w:val="429"/>
        </w:trPr>
        <w:tc>
          <w:tcPr>
            <w:tcW w:w="851" w:type="dxa"/>
            <w:vMerge/>
            <w:vAlign w:val="center"/>
          </w:tcPr>
          <w:p w14:paraId="451532BB"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5947FE75"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39F9B621"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plan based on?</w:t>
            </w:r>
          </w:p>
        </w:tc>
        <w:tc>
          <w:tcPr>
            <w:tcW w:w="3402" w:type="dxa"/>
            <w:tcBorders>
              <w:top w:val="single" w:sz="4" w:space="0" w:color="auto"/>
              <w:bottom w:val="single" w:sz="4" w:space="0" w:color="auto"/>
            </w:tcBorders>
            <w:vAlign w:val="center"/>
          </w:tcPr>
          <w:p w14:paraId="3BCCF1D8" w14:textId="3E3C60CA" w:rsidR="00817F24" w:rsidRDefault="00C52C7E">
            <w:pPr>
              <w:spacing w:line="360" w:lineRule="exact"/>
              <w:jc w:val="center"/>
              <w:rPr>
                <w:rFonts w:ascii="Microsoft YaHei" w:eastAsia="Microsoft YaHei" w:hAnsi="Microsoft YaHei"/>
                <w:sz w:val="21"/>
                <w:szCs w:val="21"/>
                <w:lang w:eastAsia="zh-CN"/>
              </w:rPr>
            </w:pPr>
            <w:r w:rsidRPr="00C52C7E">
              <w:rPr>
                <w:rFonts w:ascii="Microsoft YaHei" w:eastAsia="Microsoft YaHei" w:hAnsi="Microsoft YaHei"/>
                <w:sz w:val="21"/>
                <w:szCs w:val="21"/>
                <w:lang w:eastAsia="zh-CN"/>
              </w:rPr>
              <w:t>Minimum quantity to be kept in stock</w:t>
            </w:r>
          </w:p>
        </w:tc>
        <w:tc>
          <w:tcPr>
            <w:tcW w:w="1276" w:type="dxa"/>
            <w:tcBorders>
              <w:top w:val="single" w:sz="4" w:space="0" w:color="auto"/>
              <w:bottom w:val="single" w:sz="4" w:space="0" w:color="auto"/>
            </w:tcBorders>
            <w:vAlign w:val="center"/>
          </w:tcPr>
          <w:p w14:paraId="4066CDD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4BCBF20" w14:textId="77777777" w:rsidTr="00703970">
        <w:trPr>
          <w:cantSplit/>
          <w:trHeight w:val="429"/>
        </w:trPr>
        <w:tc>
          <w:tcPr>
            <w:tcW w:w="851" w:type="dxa"/>
            <w:vMerge/>
            <w:vAlign w:val="center"/>
          </w:tcPr>
          <w:p w14:paraId="227CF270"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2E6D8543"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3A9E1543"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calculate the purchase quantity?</w:t>
            </w:r>
          </w:p>
        </w:tc>
        <w:tc>
          <w:tcPr>
            <w:tcW w:w="3402" w:type="dxa"/>
            <w:tcBorders>
              <w:top w:val="single" w:sz="4" w:space="0" w:color="auto"/>
              <w:bottom w:val="single" w:sz="4" w:space="0" w:color="auto"/>
            </w:tcBorders>
            <w:vAlign w:val="center"/>
          </w:tcPr>
          <w:p w14:paraId="2CA2BB40" w14:textId="77777777" w:rsidR="00C52C7E" w:rsidRPr="00C52C7E" w:rsidRDefault="00C52C7E" w:rsidP="00C52C7E">
            <w:pPr>
              <w:spacing w:line="360" w:lineRule="exact"/>
              <w:jc w:val="center"/>
              <w:rPr>
                <w:rFonts w:ascii="Microsoft YaHei" w:eastAsia="Microsoft YaHei" w:hAnsi="Microsoft YaHei"/>
                <w:sz w:val="21"/>
                <w:szCs w:val="21"/>
                <w:lang w:eastAsia="zh-CN"/>
              </w:rPr>
            </w:pPr>
            <w:r w:rsidRPr="00C52C7E">
              <w:rPr>
                <w:rFonts w:ascii="Microsoft YaHei" w:eastAsia="Microsoft YaHei" w:hAnsi="Microsoft YaHei"/>
                <w:sz w:val="21"/>
                <w:szCs w:val="21"/>
                <w:lang w:eastAsia="zh-CN"/>
              </w:rPr>
              <w:t xml:space="preserve">The quantity is calculated based on the customer order, the bill of materials and the minimum safety stock. </w:t>
            </w:r>
          </w:p>
          <w:p w14:paraId="79F649C2" w14:textId="77777777" w:rsidR="00C52C7E" w:rsidRPr="00C52C7E" w:rsidRDefault="00C52C7E" w:rsidP="00C52C7E">
            <w:pPr>
              <w:spacing w:line="360" w:lineRule="exact"/>
              <w:jc w:val="center"/>
              <w:rPr>
                <w:rFonts w:ascii="Microsoft YaHei" w:eastAsia="Microsoft YaHei" w:hAnsi="Microsoft YaHei"/>
                <w:sz w:val="21"/>
                <w:szCs w:val="21"/>
                <w:lang w:eastAsia="zh-CN"/>
              </w:rPr>
            </w:pPr>
          </w:p>
          <w:p w14:paraId="5DA26E79" w14:textId="77777777" w:rsidR="00817F24" w:rsidRPr="00C52C7E" w:rsidRDefault="00817F24" w:rsidP="00C52C7E">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3B750E92"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AA9599C" w14:textId="77777777" w:rsidTr="00703970">
        <w:trPr>
          <w:cantSplit/>
          <w:trHeight w:val="429"/>
        </w:trPr>
        <w:tc>
          <w:tcPr>
            <w:tcW w:w="851" w:type="dxa"/>
            <w:vMerge/>
            <w:vAlign w:val="center"/>
          </w:tcPr>
          <w:p w14:paraId="27FCD810" w14:textId="77777777" w:rsidR="00817F24" w:rsidRDefault="00817F24">
            <w:pPr>
              <w:numPr>
                <w:ilvl w:val="0"/>
                <w:numId w:val="11"/>
              </w:numPr>
              <w:spacing w:line="360" w:lineRule="exact"/>
              <w:jc w:val="center"/>
              <w:rPr>
                <w:rFonts w:ascii="Microsoft YaHei" w:eastAsia="Microsoft YaHei" w:hAnsi="Microsoft YaHei"/>
                <w:sz w:val="21"/>
                <w:szCs w:val="21"/>
                <w:lang w:eastAsia="zh-CN"/>
              </w:rPr>
            </w:pPr>
          </w:p>
        </w:tc>
        <w:tc>
          <w:tcPr>
            <w:tcW w:w="1604" w:type="dxa"/>
            <w:vMerge/>
            <w:vAlign w:val="center"/>
          </w:tcPr>
          <w:p w14:paraId="29F9A273"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68D9D7F0"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workload?</w:t>
            </w:r>
          </w:p>
        </w:tc>
        <w:tc>
          <w:tcPr>
            <w:tcW w:w="3402" w:type="dxa"/>
            <w:tcBorders>
              <w:top w:val="single" w:sz="4" w:space="0" w:color="auto"/>
              <w:bottom w:val="single" w:sz="4" w:space="0" w:color="auto"/>
            </w:tcBorders>
            <w:vAlign w:val="center"/>
          </w:tcPr>
          <w:p w14:paraId="083DFAF1" w14:textId="41E96513" w:rsidR="00817F24" w:rsidRDefault="00C52C7E">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Workload following Customer order and minimum quantity in stock</w:t>
            </w:r>
          </w:p>
        </w:tc>
        <w:tc>
          <w:tcPr>
            <w:tcW w:w="1276" w:type="dxa"/>
            <w:tcBorders>
              <w:top w:val="single" w:sz="4" w:space="0" w:color="auto"/>
              <w:bottom w:val="single" w:sz="4" w:space="0" w:color="auto"/>
            </w:tcBorders>
            <w:vAlign w:val="center"/>
          </w:tcPr>
          <w:p w14:paraId="4CD0A07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A6B75D6" w14:textId="77777777" w:rsidTr="00703970">
        <w:trPr>
          <w:cantSplit/>
          <w:trHeight w:val="429"/>
        </w:trPr>
        <w:tc>
          <w:tcPr>
            <w:tcW w:w="851" w:type="dxa"/>
            <w:vMerge/>
            <w:vAlign w:val="center"/>
          </w:tcPr>
          <w:p w14:paraId="4DDFA816" w14:textId="77777777" w:rsidR="00817F24" w:rsidRDefault="00817F24">
            <w:pPr>
              <w:numPr>
                <w:ilvl w:val="0"/>
                <w:numId w:val="11"/>
              </w:numPr>
              <w:spacing w:line="360" w:lineRule="exact"/>
              <w:jc w:val="center"/>
              <w:rPr>
                <w:rFonts w:ascii="Microsoft YaHei" w:eastAsia="Microsoft YaHei" w:hAnsi="Microsoft YaHei"/>
                <w:sz w:val="21"/>
                <w:szCs w:val="21"/>
                <w:lang w:eastAsia="zh-CN"/>
              </w:rPr>
            </w:pPr>
          </w:p>
        </w:tc>
        <w:tc>
          <w:tcPr>
            <w:tcW w:w="1604" w:type="dxa"/>
            <w:vMerge/>
            <w:vAlign w:val="center"/>
          </w:tcPr>
          <w:p w14:paraId="18403BEC"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73477DBC"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information is reflected?</w:t>
            </w:r>
          </w:p>
        </w:tc>
        <w:tc>
          <w:tcPr>
            <w:tcW w:w="3402" w:type="dxa"/>
            <w:tcBorders>
              <w:top w:val="single" w:sz="4" w:space="0" w:color="auto"/>
              <w:bottom w:val="single" w:sz="4" w:space="0" w:color="auto"/>
            </w:tcBorders>
            <w:vAlign w:val="center"/>
          </w:tcPr>
          <w:p w14:paraId="5D71B9EE" w14:textId="77777777" w:rsidR="0057314E" w:rsidRPr="0057314E" w:rsidRDefault="0057314E" w:rsidP="0057314E">
            <w:pPr>
              <w:spacing w:line="360" w:lineRule="exact"/>
              <w:jc w:val="center"/>
              <w:rPr>
                <w:rFonts w:ascii="Microsoft YaHei" w:eastAsia="Microsoft YaHei" w:hAnsi="Microsoft YaHei"/>
                <w:sz w:val="21"/>
                <w:szCs w:val="21"/>
                <w:lang w:val="en-US" w:eastAsia="zh-CN"/>
              </w:rPr>
            </w:pPr>
            <w:r w:rsidRPr="0057314E">
              <w:rPr>
                <w:rFonts w:ascii="Microsoft YaHei" w:eastAsia="Microsoft YaHei" w:hAnsi="Microsoft YaHei"/>
                <w:sz w:val="21"/>
                <w:szCs w:val="21"/>
                <w:lang w:val="en-US" w:eastAsia="zh-CN"/>
              </w:rPr>
              <w:t>Items missing for customer order or minimum stock</w:t>
            </w:r>
          </w:p>
          <w:p w14:paraId="6EF6CDD4" w14:textId="77777777" w:rsidR="0057314E" w:rsidRPr="0057314E" w:rsidRDefault="0057314E" w:rsidP="0057314E">
            <w:pPr>
              <w:spacing w:line="360" w:lineRule="exact"/>
              <w:jc w:val="center"/>
              <w:rPr>
                <w:rFonts w:ascii="Microsoft YaHei" w:eastAsia="Microsoft YaHei" w:hAnsi="Microsoft YaHei"/>
                <w:sz w:val="21"/>
                <w:szCs w:val="21"/>
                <w:lang w:val="en-US" w:eastAsia="zh-CN"/>
              </w:rPr>
            </w:pPr>
          </w:p>
          <w:p w14:paraId="18AF8D8F" w14:textId="24F4C68C" w:rsidR="00817F24" w:rsidRPr="0057314E"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21D66EF5"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8B45047" w14:textId="77777777" w:rsidTr="00703970">
        <w:trPr>
          <w:cantSplit/>
          <w:trHeight w:val="435"/>
        </w:trPr>
        <w:tc>
          <w:tcPr>
            <w:tcW w:w="851" w:type="dxa"/>
            <w:vMerge/>
            <w:vAlign w:val="center"/>
          </w:tcPr>
          <w:p w14:paraId="47945B7F" w14:textId="77777777" w:rsidR="00817F24" w:rsidRDefault="00817F24">
            <w:pPr>
              <w:numPr>
                <w:ilvl w:val="0"/>
                <w:numId w:val="11"/>
              </w:numPr>
              <w:spacing w:line="360" w:lineRule="exact"/>
              <w:jc w:val="center"/>
              <w:rPr>
                <w:rFonts w:ascii="Microsoft YaHei" w:eastAsia="Microsoft YaHei" w:hAnsi="Microsoft YaHei"/>
                <w:sz w:val="21"/>
                <w:szCs w:val="21"/>
                <w:lang w:eastAsia="zh-CN"/>
              </w:rPr>
            </w:pPr>
          </w:p>
        </w:tc>
        <w:tc>
          <w:tcPr>
            <w:tcW w:w="1604" w:type="dxa"/>
            <w:vMerge/>
            <w:vAlign w:val="center"/>
          </w:tcPr>
          <w:p w14:paraId="2186FF4A"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52FC7FCA"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way and frequency of the current procurement plan?</w:t>
            </w:r>
          </w:p>
        </w:tc>
        <w:tc>
          <w:tcPr>
            <w:tcW w:w="3402" w:type="dxa"/>
            <w:tcBorders>
              <w:top w:val="single" w:sz="4" w:space="0" w:color="auto"/>
              <w:bottom w:val="single" w:sz="4" w:space="0" w:color="auto"/>
            </w:tcBorders>
            <w:vAlign w:val="center"/>
          </w:tcPr>
          <w:p w14:paraId="398587D6" w14:textId="024E1DA5" w:rsidR="0057314E" w:rsidRPr="0057314E" w:rsidRDefault="0057314E" w:rsidP="0057314E">
            <w:pPr>
              <w:spacing w:line="360" w:lineRule="exact"/>
              <w:jc w:val="center"/>
              <w:rPr>
                <w:rFonts w:ascii="Microsoft YaHei" w:eastAsia="Microsoft YaHei" w:hAnsi="Microsoft YaHei"/>
                <w:sz w:val="21"/>
                <w:szCs w:val="21"/>
                <w:lang w:val="en-US" w:eastAsia="zh-CN"/>
              </w:rPr>
            </w:pPr>
            <w:r>
              <w:rPr>
                <w:rFonts w:ascii="Microsoft YaHei" w:eastAsia="Microsoft YaHei" w:hAnsi="Microsoft YaHei"/>
                <w:sz w:val="21"/>
                <w:szCs w:val="21"/>
                <w:lang w:eastAsia="zh-CN"/>
              </w:rPr>
              <w:t xml:space="preserve">Every morning, </w:t>
            </w:r>
            <w:r w:rsidRPr="0057314E">
              <w:rPr>
                <w:rFonts w:ascii="Microsoft YaHei" w:eastAsia="Microsoft YaHei" w:hAnsi="Microsoft YaHei"/>
                <w:sz w:val="21"/>
                <w:szCs w:val="21"/>
                <w:lang w:val="en-US" w:eastAsia="zh-CN"/>
              </w:rPr>
              <w:t>I am initiating a report in our system.</w:t>
            </w:r>
          </w:p>
          <w:p w14:paraId="3BBF5448" w14:textId="52B8F947" w:rsidR="00817F24" w:rsidRPr="0057314E"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36111736"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D78D78D" w14:textId="77777777" w:rsidTr="00703970">
        <w:trPr>
          <w:cantSplit/>
          <w:trHeight w:val="960"/>
        </w:trPr>
        <w:tc>
          <w:tcPr>
            <w:tcW w:w="851" w:type="dxa"/>
            <w:vMerge w:val="restart"/>
            <w:vAlign w:val="center"/>
          </w:tcPr>
          <w:p w14:paraId="48788F94"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7</w:t>
            </w:r>
          </w:p>
        </w:tc>
        <w:tc>
          <w:tcPr>
            <w:tcW w:w="1604" w:type="dxa"/>
            <w:vMerge w:val="restart"/>
            <w:vAlign w:val="center"/>
          </w:tcPr>
          <w:p w14:paraId="54290E2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Inquiry, quotation processing</w:t>
            </w:r>
          </w:p>
        </w:tc>
        <w:tc>
          <w:tcPr>
            <w:tcW w:w="2648" w:type="dxa"/>
            <w:tcBorders>
              <w:top w:val="single" w:sz="4" w:space="0" w:color="auto"/>
              <w:bottom w:val="single" w:sz="4" w:space="0" w:color="auto"/>
            </w:tcBorders>
            <w:vAlign w:val="center"/>
          </w:tcPr>
          <w:p w14:paraId="46111C3A"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Brief describe the current inquiry, quotation management methods.</w:t>
            </w:r>
          </w:p>
        </w:tc>
        <w:tc>
          <w:tcPr>
            <w:tcW w:w="3402" w:type="dxa"/>
            <w:tcBorders>
              <w:top w:val="single" w:sz="4" w:space="0" w:color="auto"/>
              <w:bottom w:val="single" w:sz="4" w:space="0" w:color="auto"/>
            </w:tcBorders>
            <w:vAlign w:val="center"/>
          </w:tcPr>
          <w:p w14:paraId="1974B50A" w14:textId="0C38DE82" w:rsidR="00817F24" w:rsidRDefault="00494F5B">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These are all done </w:t>
            </w:r>
            <w:r>
              <w:rPr>
                <w:rFonts w:ascii="Microsoft YaHei" w:eastAsia="Microsoft YaHei" w:hAnsi="Microsoft YaHei"/>
                <w:sz w:val="21"/>
                <w:szCs w:val="21"/>
                <w:lang w:eastAsia="zh-CN"/>
              </w:rPr>
              <w:t>by mail</w:t>
            </w:r>
          </w:p>
        </w:tc>
        <w:tc>
          <w:tcPr>
            <w:tcW w:w="1276" w:type="dxa"/>
            <w:tcBorders>
              <w:top w:val="single" w:sz="4" w:space="0" w:color="auto"/>
              <w:bottom w:val="single" w:sz="4" w:space="0" w:color="auto"/>
            </w:tcBorders>
            <w:vAlign w:val="center"/>
          </w:tcPr>
          <w:p w14:paraId="2D51FD8D"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57B4F403" w14:textId="77777777" w:rsidTr="00703970">
        <w:trPr>
          <w:cantSplit/>
          <w:trHeight w:val="1515"/>
        </w:trPr>
        <w:tc>
          <w:tcPr>
            <w:tcW w:w="851" w:type="dxa"/>
            <w:vMerge/>
            <w:vAlign w:val="center"/>
          </w:tcPr>
          <w:p w14:paraId="5FF20115"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622059B2"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0E1DDE0E"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Does the RFQ require approval before delivery to the supplier? How to approve? Please describe the approval process.</w:t>
            </w:r>
          </w:p>
        </w:tc>
        <w:tc>
          <w:tcPr>
            <w:tcW w:w="3402" w:type="dxa"/>
            <w:tcBorders>
              <w:top w:val="single" w:sz="4" w:space="0" w:color="auto"/>
              <w:bottom w:val="single" w:sz="4" w:space="0" w:color="auto"/>
            </w:tcBorders>
            <w:vAlign w:val="center"/>
          </w:tcPr>
          <w:p w14:paraId="2ADC7124" w14:textId="050335D5" w:rsidR="00817F24" w:rsidRDefault="00494F5B">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No approval required for RFQ.</w:t>
            </w:r>
          </w:p>
        </w:tc>
        <w:tc>
          <w:tcPr>
            <w:tcW w:w="1276" w:type="dxa"/>
            <w:tcBorders>
              <w:top w:val="single" w:sz="4" w:space="0" w:color="auto"/>
              <w:bottom w:val="single" w:sz="4" w:space="0" w:color="auto"/>
            </w:tcBorders>
            <w:vAlign w:val="center"/>
          </w:tcPr>
          <w:p w14:paraId="65ED327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6CC8C97" w14:textId="77777777" w:rsidTr="00703970">
        <w:trPr>
          <w:cantSplit/>
          <w:trHeight w:val="435"/>
        </w:trPr>
        <w:tc>
          <w:tcPr>
            <w:tcW w:w="851" w:type="dxa"/>
            <w:vAlign w:val="center"/>
          </w:tcPr>
          <w:p w14:paraId="5402048F"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8</w:t>
            </w:r>
          </w:p>
        </w:tc>
        <w:tc>
          <w:tcPr>
            <w:tcW w:w="1604" w:type="dxa"/>
            <w:vAlign w:val="center"/>
          </w:tcPr>
          <w:p w14:paraId="6C75CA3F"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procurement price</w:t>
            </w:r>
          </w:p>
        </w:tc>
        <w:tc>
          <w:tcPr>
            <w:tcW w:w="2648" w:type="dxa"/>
            <w:tcBorders>
              <w:top w:val="single" w:sz="4" w:space="0" w:color="auto"/>
              <w:bottom w:val="single" w:sz="4" w:space="0" w:color="auto"/>
            </w:tcBorders>
            <w:vAlign w:val="center"/>
          </w:tcPr>
          <w:p w14:paraId="7DDCCD1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determine the purchase price? Does it include additional charges such as freight and discount? Who determines the purchase price and maintains it in the system?</w:t>
            </w:r>
          </w:p>
        </w:tc>
        <w:tc>
          <w:tcPr>
            <w:tcW w:w="3402" w:type="dxa"/>
            <w:tcBorders>
              <w:top w:val="single" w:sz="4" w:space="0" w:color="auto"/>
              <w:bottom w:val="single" w:sz="4" w:space="0" w:color="auto"/>
            </w:tcBorders>
            <w:vAlign w:val="center"/>
          </w:tcPr>
          <w:p w14:paraId="1AB4F573" w14:textId="107EC838" w:rsidR="00817F24" w:rsidRDefault="00494F5B">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Freight is not included in purchase price in general. Purchasing Department determine purchase price and maintain </w:t>
            </w:r>
            <w:r>
              <w:rPr>
                <w:rFonts w:ascii="Microsoft YaHei" w:eastAsia="Microsoft YaHei" w:hAnsi="Microsoft YaHei"/>
                <w:sz w:val="21"/>
                <w:szCs w:val="21"/>
                <w:lang w:eastAsia="zh-CN"/>
              </w:rPr>
              <w:t>it in the system</w:t>
            </w:r>
            <w:r>
              <w:rPr>
                <w:rFonts w:ascii="Microsoft YaHei" w:eastAsia="Microsoft YaHei" w:hAnsi="Microsoft YaHei" w:hint="eastAsia"/>
                <w:sz w:val="21"/>
                <w:szCs w:val="21"/>
                <w:lang w:eastAsia="zh-CN"/>
              </w:rPr>
              <w:t>.</w:t>
            </w:r>
          </w:p>
        </w:tc>
        <w:tc>
          <w:tcPr>
            <w:tcW w:w="1276" w:type="dxa"/>
            <w:tcBorders>
              <w:top w:val="single" w:sz="4" w:space="0" w:color="auto"/>
              <w:bottom w:val="single" w:sz="4" w:space="0" w:color="auto"/>
            </w:tcBorders>
            <w:vAlign w:val="center"/>
          </w:tcPr>
          <w:p w14:paraId="2B390DA0"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140BB97" w14:textId="77777777" w:rsidTr="00703970">
        <w:trPr>
          <w:cantSplit/>
          <w:trHeight w:val="450"/>
        </w:trPr>
        <w:tc>
          <w:tcPr>
            <w:tcW w:w="851" w:type="dxa"/>
            <w:vMerge w:val="restart"/>
            <w:vAlign w:val="center"/>
          </w:tcPr>
          <w:p w14:paraId="303A520D"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9</w:t>
            </w:r>
          </w:p>
        </w:tc>
        <w:tc>
          <w:tcPr>
            <w:tcW w:w="1604" w:type="dxa"/>
            <w:vMerge w:val="restart"/>
            <w:vAlign w:val="center"/>
          </w:tcPr>
          <w:p w14:paraId="486A845B"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purchasing requisition</w:t>
            </w:r>
          </w:p>
        </w:tc>
        <w:tc>
          <w:tcPr>
            <w:tcW w:w="2648" w:type="dxa"/>
            <w:tcBorders>
              <w:top w:val="single" w:sz="4" w:space="0" w:color="auto"/>
              <w:bottom w:val="single" w:sz="4" w:space="0" w:color="auto"/>
            </w:tcBorders>
            <w:vAlign w:val="center"/>
          </w:tcPr>
          <w:p w14:paraId="39646369"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create a purchase request?</w:t>
            </w:r>
          </w:p>
        </w:tc>
        <w:tc>
          <w:tcPr>
            <w:tcW w:w="3402" w:type="dxa"/>
            <w:tcBorders>
              <w:top w:val="single" w:sz="4" w:space="0" w:color="auto"/>
              <w:bottom w:val="single" w:sz="4" w:space="0" w:color="auto"/>
            </w:tcBorders>
            <w:vAlign w:val="center"/>
          </w:tcPr>
          <w:p w14:paraId="5B469081" w14:textId="43747429" w:rsidR="00817F24" w:rsidRDefault="00DD792C">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By mail</w:t>
            </w:r>
          </w:p>
        </w:tc>
        <w:tc>
          <w:tcPr>
            <w:tcW w:w="1276" w:type="dxa"/>
            <w:tcBorders>
              <w:top w:val="single" w:sz="4" w:space="0" w:color="auto"/>
              <w:bottom w:val="single" w:sz="4" w:space="0" w:color="auto"/>
            </w:tcBorders>
            <w:vAlign w:val="center"/>
          </w:tcPr>
          <w:p w14:paraId="3D228B2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035EAB5" w14:textId="77777777" w:rsidTr="00703970">
        <w:trPr>
          <w:cantSplit/>
          <w:trHeight w:val="465"/>
        </w:trPr>
        <w:tc>
          <w:tcPr>
            <w:tcW w:w="851" w:type="dxa"/>
            <w:vMerge/>
            <w:vAlign w:val="center"/>
          </w:tcPr>
          <w:p w14:paraId="5B69960D"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7CAE56D9"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4746B2C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procurement application approval process?</w:t>
            </w:r>
          </w:p>
        </w:tc>
        <w:tc>
          <w:tcPr>
            <w:tcW w:w="3402" w:type="dxa"/>
            <w:tcBorders>
              <w:top w:val="single" w:sz="4" w:space="0" w:color="auto"/>
              <w:bottom w:val="single" w:sz="4" w:space="0" w:color="auto"/>
            </w:tcBorders>
            <w:vAlign w:val="center"/>
          </w:tcPr>
          <w:p w14:paraId="7E453E27" w14:textId="40E7402C" w:rsidR="00817F24" w:rsidRDefault="00DD792C">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w:t>
            </w:r>
          </w:p>
        </w:tc>
        <w:tc>
          <w:tcPr>
            <w:tcW w:w="1276" w:type="dxa"/>
            <w:tcBorders>
              <w:top w:val="single" w:sz="4" w:space="0" w:color="auto"/>
              <w:bottom w:val="single" w:sz="4" w:space="0" w:color="auto"/>
            </w:tcBorders>
            <w:vAlign w:val="center"/>
          </w:tcPr>
          <w:p w14:paraId="416E5168"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D7B3103" w14:textId="77777777" w:rsidTr="00703970">
        <w:trPr>
          <w:cantSplit/>
          <w:trHeight w:val="435"/>
        </w:trPr>
        <w:tc>
          <w:tcPr>
            <w:tcW w:w="851" w:type="dxa"/>
            <w:vAlign w:val="center"/>
          </w:tcPr>
          <w:p w14:paraId="6F79F91E"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10</w:t>
            </w:r>
          </w:p>
        </w:tc>
        <w:tc>
          <w:tcPr>
            <w:tcW w:w="1604" w:type="dxa"/>
            <w:vAlign w:val="center"/>
          </w:tcPr>
          <w:p w14:paraId="3556EC2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purchasing order</w:t>
            </w:r>
          </w:p>
        </w:tc>
        <w:tc>
          <w:tcPr>
            <w:tcW w:w="2648" w:type="dxa"/>
            <w:tcBorders>
              <w:top w:val="single" w:sz="4" w:space="0" w:color="auto"/>
              <w:bottom w:val="single" w:sz="4" w:space="0" w:color="auto"/>
            </w:tcBorders>
            <w:vAlign w:val="center"/>
          </w:tcPr>
          <w:p w14:paraId="62AEA8E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 approval process control during the purchase order execution?</w:t>
            </w:r>
          </w:p>
        </w:tc>
        <w:tc>
          <w:tcPr>
            <w:tcW w:w="3402" w:type="dxa"/>
            <w:tcBorders>
              <w:top w:val="single" w:sz="4" w:space="0" w:color="auto"/>
              <w:bottom w:val="single" w:sz="4" w:space="0" w:color="auto"/>
            </w:tcBorders>
            <w:vAlign w:val="center"/>
          </w:tcPr>
          <w:p w14:paraId="61926EBF" w14:textId="3496BD34" w:rsidR="00817F24" w:rsidRDefault="00DD792C">
            <w:pPr>
              <w:spacing w:line="360" w:lineRule="exact"/>
              <w:jc w:val="center"/>
              <w:rPr>
                <w:rFonts w:ascii="Microsoft YaHei" w:eastAsia="Microsoft YaHei" w:hAnsi="Microsoft YaHei"/>
                <w:sz w:val="21"/>
                <w:szCs w:val="21"/>
                <w:lang w:eastAsia="zh-CN"/>
              </w:rPr>
            </w:pPr>
            <w:r w:rsidRPr="00DD792C">
              <w:rPr>
                <w:rFonts w:ascii="Microsoft YaHei" w:eastAsia="Microsoft YaHei" w:hAnsi="Microsoft YaHei"/>
                <w:sz w:val="21"/>
                <w:szCs w:val="21"/>
                <w:lang w:eastAsia="zh-CN"/>
              </w:rPr>
              <w:t>manual sign off.</w:t>
            </w:r>
          </w:p>
        </w:tc>
        <w:tc>
          <w:tcPr>
            <w:tcW w:w="1276" w:type="dxa"/>
            <w:tcBorders>
              <w:top w:val="single" w:sz="4" w:space="0" w:color="auto"/>
              <w:bottom w:val="single" w:sz="4" w:space="0" w:color="auto"/>
            </w:tcBorders>
            <w:vAlign w:val="center"/>
          </w:tcPr>
          <w:p w14:paraId="49AF848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BABE0D8" w14:textId="77777777" w:rsidTr="00703970">
        <w:trPr>
          <w:cantSplit/>
          <w:trHeight w:val="435"/>
        </w:trPr>
        <w:tc>
          <w:tcPr>
            <w:tcW w:w="851" w:type="dxa"/>
            <w:vAlign w:val="center"/>
          </w:tcPr>
          <w:p w14:paraId="2A142C5D"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11</w:t>
            </w:r>
          </w:p>
        </w:tc>
        <w:tc>
          <w:tcPr>
            <w:tcW w:w="1604" w:type="dxa"/>
            <w:vAlign w:val="center"/>
          </w:tcPr>
          <w:p w14:paraId="62F6B164"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connected transaction</w:t>
            </w:r>
          </w:p>
        </w:tc>
        <w:tc>
          <w:tcPr>
            <w:tcW w:w="2648" w:type="dxa"/>
            <w:tcBorders>
              <w:top w:val="single" w:sz="4" w:space="0" w:color="auto"/>
              <w:bottom w:val="single" w:sz="4" w:space="0" w:color="auto"/>
            </w:tcBorders>
            <w:vAlign w:val="center"/>
          </w:tcPr>
          <w:p w14:paraId="2D003FB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 intra-group procurement business? What are the trading and settlement rules like?</w:t>
            </w:r>
          </w:p>
        </w:tc>
        <w:tc>
          <w:tcPr>
            <w:tcW w:w="3402" w:type="dxa"/>
            <w:tcBorders>
              <w:top w:val="single" w:sz="4" w:space="0" w:color="auto"/>
              <w:bottom w:val="single" w:sz="4" w:space="0" w:color="auto"/>
            </w:tcBorders>
            <w:vAlign w:val="center"/>
          </w:tcPr>
          <w:p w14:paraId="7D992904" w14:textId="4C184116" w:rsidR="00817F24" w:rsidRDefault="00DD792C">
            <w:pPr>
              <w:spacing w:line="360" w:lineRule="exact"/>
              <w:jc w:val="center"/>
              <w:rPr>
                <w:rFonts w:ascii="Microsoft YaHei" w:eastAsia="Microsoft YaHei" w:hAnsi="Microsoft YaHei"/>
                <w:sz w:val="21"/>
                <w:szCs w:val="21"/>
                <w:lang w:eastAsia="zh-CN"/>
              </w:rPr>
            </w:pPr>
            <w:r w:rsidRPr="00DD792C">
              <w:rPr>
                <w:rFonts w:ascii="Microsoft YaHei" w:eastAsia="Microsoft YaHei" w:hAnsi="Microsoft YaHei" w:hint="eastAsia"/>
                <w:sz w:val="21"/>
                <w:szCs w:val="21"/>
                <w:lang w:eastAsia="zh-CN"/>
              </w:rPr>
              <w:t xml:space="preserve">Yes, there are intra-group purchasing.  </w:t>
            </w:r>
          </w:p>
        </w:tc>
        <w:tc>
          <w:tcPr>
            <w:tcW w:w="1276" w:type="dxa"/>
            <w:tcBorders>
              <w:top w:val="single" w:sz="4" w:space="0" w:color="auto"/>
              <w:bottom w:val="single" w:sz="4" w:space="0" w:color="auto"/>
            </w:tcBorders>
            <w:vAlign w:val="center"/>
          </w:tcPr>
          <w:p w14:paraId="77C780F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ED91D05" w14:textId="77777777" w:rsidTr="00703970">
        <w:trPr>
          <w:cantSplit/>
          <w:trHeight w:val="435"/>
        </w:trPr>
        <w:tc>
          <w:tcPr>
            <w:tcW w:w="851" w:type="dxa"/>
            <w:vAlign w:val="center"/>
          </w:tcPr>
          <w:p w14:paraId="4BDD9935"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12</w:t>
            </w:r>
          </w:p>
        </w:tc>
        <w:tc>
          <w:tcPr>
            <w:tcW w:w="1604" w:type="dxa"/>
            <w:vAlign w:val="center"/>
          </w:tcPr>
          <w:p w14:paraId="0F4B5ED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Approval cycle and method</w:t>
            </w:r>
          </w:p>
        </w:tc>
        <w:tc>
          <w:tcPr>
            <w:tcW w:w="2648" w:type="dxa"/>
            <w:tcBorders>
              <w:top w:val="single" w:sz="4" w:space="0" w:color="auto"/>
              <w:bottom w:val="single" w:sz="4" w:space="0" w:color="auto"/>
            </w:tcBorders>
            <w:vAlign w:val="center"/>
          </w:tcPr>
          <w:p w14:paraId="59816C9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much time does it take from application to purchase order approval to executable status? In what way is the current approval?</w:t>
            </w:r>
          </w:p>
        </w:tc>
        <w:tc>
          <w:tcPr>
            <w:tcW w:w="3402" w:type="dxa"/>
            <w:tcBorders>
              <w:top w:val="single" w:sz="4" w:space="0" w:color="auto"/>
              <w:bottom w:val="single" w:sz="4" w:space="0" w:color="auto"/>
            </w:tcBorders>
            <w:vAlign w:val="center"/>
          </w:tcPr>
          <w:p w14:paraId="552FAF93" w14:textId="7B806DC4" w:rsidR="00817F24" w:rsidRDefault="00DD792C">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This depends on the item/items to be ordered</w:t>
            </w:r>
          </w:p>
        </w:tc>
        <w:tc>
          <w:tcPr>
            <w:tcW w:w="1276" w:type="dxa"/>
            <w:tcBorders>
              <w:top w:val="single" w:sz="4" w:space="0" w:color="auto"/>
              <w:bottom w:val="single" w:sz="4" w:space="0" w:color="auto"/>
            </w:tcBorders>
            <w:vAlign w:val="center"/>
          </w:tcPr>
          <w:p w14:paraId="216F88A0"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A9B9393" w14:textId="77777777" w:rsidTr="00703970">
        <w:trPr>
          <w:cantSplit/>
          <w:trHeight w:val="818"/>
        </w:trPr>
        <w:tc>
          <w:tcPr>
            <w:tcW w:w="851" w:type="dxa"/>
            <w:vMerge w:val="restart"/>
            <w:vAlign w:val="center"/>
          </w:tcPr>
          <w:p w14:paraId="7A3B19D0"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13</w:t>
            </w:r>
          </w:p>
        </w:tc>
        <w:tc>
          <w:tcPr>
            <w:tcW w:w="1604" w:type="dxa"/>
            <w:vMerge w:val="restart"/>
            <w:vAlign w:val="center"/>
          </w:tcPr>
          <w:p w14:paraId="485A27F7"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Purchase order tracking</w:t>
            </w:r>
          </w:p>
        </w:tc>
        <w:tc>
          <w:tcPr>
            <w:tcW w:w="2648" w:type="dxa"/>
            <w:tcBorders>
              <w:top w:val="single" w:sz="4" w:space="0" w:color="auto"/>
              <w:bottom w:val="single" w:sz="4" w:space="0" w:color="auto"/>
            </w:tcBorders>
            <w:vAlign w:val="center"/>
          </w:tcPr>
          <w:p w14:paraId="45BBFBAF"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supervise and track the procurement implementation situation?</w:t>
            </w:r>
          </w:p>
        </w:tc>
        <w:tc>
          <w:tcPr>
            <w:tcW w:w="3402" w:type="dxa"/>
            <w:tcBorders>
              <w:top w:val="single" w:sz="4" w:space="0" w:color="auto"/>
              <w:bottom w:val="single" w:sz="4" w:space="0" w:color="auto"/>
            </w:tcBorders>
            <w:vAlign w:val="center"/>
          </w:tcPr>
          <w:p w14:paraId="57B330F4" w14:textId="655C25CE" w:rsidR="00817F24" w:rsidRDefault="00DD792C">
            <w:pPr>
              <w:spacing w:line="360" w:lineRule="exact"/>
              <w:jc w:val="center"/>
              <w:rPr>
                <w:rFonts w:ascii="Microsoft YaHei" w:eastAsia="Microsoft YaHei" w:hAnsi="Microsoft YaHei"/>
                <w:sz w:val="21"/>
                <w:szCs w:val="21"/>
                <w:lang w:eastAsia="zh-CN"/>
              </w:rPr>
            </w:pPr>
            <w:r w:rsidRPr="00DD792C">
              <w:rPr>
                <w:rFonts w:ascii="Microsoft YaHei" w:eastAsia="Microsoft YaHei" w:hAnsi="Microsoft YaHei"/>
                <w:sz w:val="21"/>
                <w:szCs w:val="21"/>
                <w:lang w:eastAsia="zh-CN"/>
              </w:rPr>
              <w:t>We generate a report of current orders for the supplier and send it to them by email.</w:t>
            </w:r>
          </w:p>
        </w:tc>
        <w:tc>
          <w:tcPr>
            <w:tcW w:w="1276" w:type="dxa"/>
            <w:tcBorders>
              <w:top w:val="single" w:sz="4" w:space="0" w:color="auto"/>
              <w:bottom w:val="single" w:sz="4" w:space="0" w:color="auto"/>
            </w:tcBorders>
            <w:vAlign w:val="center"/>
          </w:tcPr>
          <w:p w14:paraId="1069EC51" w14:textId="24B091F8" w:rsidR="00817F24" w:rsidRDefault="0026593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Supplier reminder</w:t>
            </w:r>
          </w:p>
        </w:tc>
      </w:tr>
      <w:tr w:rsidR="00817F24" w14:paraId="161DD232" w14:textId="77777777" w:rsidTr="00703970">
        <w:trPr>
          <w:cantSplit/>
          <w:trHeight w:val="862"/>
        </w:trPr>
        <w:tc>
          <w:tcPr>
            <w:tcW w:w="851" w:type="dxa"/>
            <w:vMerge/>
            <w:vAlign w:val="center"/>
          </w:tcPr>
          <w:p w14:paraId="4D79586D"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43422843"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5C0F63EF"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there any omissions in procurement, excess procurement and emergency procurement?</w:t>
            </w:r>
          </w:p>
        </w:tc>
        <w:tc>
          <w:tcPr>
            <w:tcW w:w="3402" w:type="dxa"/>
            <w:tcBorders>
              <w:top w:val="single" w:sz="4" w:space="0" w:color="auto"/>
              <w:bottom w:val="single" w:sz="4" w:space="0" w:color="auto"/>
            </w:tcBorders>
            <w:vAlign w:val="center"/>
          </w:tcPr>
          <w:p w14:paraId="02D03331" w14:textId="29B8F69E" w:rsidR="00265934" w:rsidRPr="00265934" w:rsidRDefault="00265934" w:rsidP="00265934">
            <w:pPr>
              <w:spacing w:line="360" w:lineRule="exact"/>
              <w:jc w:val="center"/>
              <w:rPr>
                <w:rFonts w:ascii="Microsoft YaHei" w:eastAsia="Microsoft YaHei" w:hAnsi="Microsoft YaHei"/>
                <w:sz w:val="21"/>
                <w:szCs w:val="21"/>
                <w:lang w:eastAsia="zh-CN"/>
              </w:rPr>
            </w:pPr>
            <w:r w:rsidRPr="00265934">
              <w:rPr>
                <w:rFonts w:ascii="Microsoft YaHei" w:eastAsia="Microsoft YaHei" w:hAnsi="Microsoft YaHei"/>
                <w:sz w:val="21"/>
                <w:szCs w:val="21"/>
                <w:lang w:eastAsia="zh-CN"/>
              </w:rPr>
              <w:t>Sometime emergency purchases</w:t>
            </w:r>
          </w:p>
          <w:p w14:paraId="08489FC4" w14:textId="77777777" w:rsidR="00265934" w:rsidRPr="00265934" w:rsidRDefault="00265934" w:rsidP="00265934">
            <w:pPr>
              <w:spacing w:line="360" w:lineRule="exact"/>
              <w:jc w:val="center"/>
              <w:rPr>
                <w:rFonts w:ascii="Microsoft YaHei" w:eastAsia="Microsoft YaHei" w:hAnsi="Microsoft YaHei"/>
                <w:sz w:val="21"/>
                <w:szCs w:val="21"/>
                <w:lang w:eastAsia="zh-CN"/>
              </w:rPr>
            </w:pPr>
          </w:p>
          <w:p w14:paraId="5579C09C" w14:textId="77777777" w:rsidR="00817F24" w:rsidRDefault="00817F24">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3ADEF305"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7E99AD7" w14:textId="77777777" w:rsidTr="00703970">
        <w:trPr>
          <w:cantSplit/>
          <w:trHeight w:val="435"/>
        </w:trPr>
        <w:tc>
          <w:tcPr>
            <w:tcW w:w="851" w:type="dxa"/>
            <w:vAlign w:val="center"/>
          </w:tcPr>
          <w:p w14:paraId="111597AB"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14</w:t>
            </w:r>
          </w:p>
        </w:tc>
        <w:tc>
          <w:tcPr>
            <w:tcW w:w="1604" w:type="dxa"/>
            <w:vAlign w:val="center"/>
          </w:tcPr>
          <w:p w14:paraId="046823E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rPr>
              <w:t>Supply method of suppliers</w:t>
            </w:r>
          </w:p>
        </w:tc>
        <w:tc>
          <w:tcPr>
            <w:tcW w:w="2648" w:type="dxa"/>
            <w:tcBorders>
              <w:top w:val="single" w:sz="4" w:space="0" w:color="auto"/>
              <w:bottom w:val="single" w:sz="4" w:space="0" w:color="auto"/>
            </w:tcBorders>
            <w:vAlign w:val="center"/>
          </w:tcPr>
          <w:p w14:paraId="2A3567C0"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Direct delivery to the factory warehouse, workshop station, etc.? How long does it take to deliver regular materials?(Daily supply, weekly supply)</w:t>
            </w:r>
          </w:p>
        </w:tc>
        <w:tc>
          <w:tcPr>
            <w:tcW w:w="3402" w:type="dxa"/>
            <w:tcBorders>
              <w:top w:val="single" w:sz="4" w:space="0" w:color="auto"/>
              <w:bottom w:val="single" w:sz="4" w:space="0" w:color="auto"/>
            </w:tcBorders>
            <w:vAlign w:val="center"/>
          </w:tcPr>
          <w:p w14:paraId="5DD9F1A3" w14:textId="412A6142" w:rsidR="00817F24" w:rsidRDefault="00265934">
            <w:pPr>
              <w:spacing w:line="360" w:lineRule="exact"/>
              <w:jc w:val="center"/>
              <w:rPr>
                <w:rFonts w:ascii="Microsoft YaHei" w:eastAsia="Microsoft YaHei" w:hAnsi="Microsoft YaHei"/>
                <w:sz w:val="21"/>
                <w:szCs w:val="21"/>
                <w:lang w:eastAsia="zh-CN"/>
              </w:rPr>
            </w:pPr>
            <w:r w:rsidRPr="00265934">
              <w:rPr>
                <w:rFonts w:ascii="Microsoft YaHei" w:eastAsia="Microsoft YaHei" w:hAnsi="Microsoft YaHei" w:hint="eastAsia"/>
                <w:sz w:val="21"/>
                <w:szCs w:val="21"/>
                <w:lang w:eastAsia="zh-CN"/>
              </w:rPr>
              <w:t>Lead time varies from product to product.</w:t>
            </w:r>
          </w:p>
        </w:tc>
        <w:tc>
          <w:tcPr>
            <w:tcW w:w="1276" w:type="dxa"/>
            <w:tcBorders>
              <w:top w:val="single" w:sz="4" w:space="0" w:color="auto"/>
              <w:bottom w:val="single" w:sz="4" w:space="0" w:color="auto"/>
            </w:tcBorders>
            <w:vAlign w:val="center"/>
          </w:tcPr>
          <w:p w14:paraId="0D17DF99"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3C2EAB7" w14:textId="77777777" w:rsidTr="00703970">
        <w:trPr>
          <w:cantSplit/>
          <w:trHeight w:val="435"/>
        </w:trPr>
        <w:tc>
          <w:tcPr>
            <w:tcW w:w="851" w:type="dxa"/>
            <w:vAlign w:val="center"/>
          </w:tcPr>
          <w:p w14:paraId="07E61508"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15</w:t>
            </w:r>
          </w:p>
        </w:tc>
        <w:tc>
          <w:tcPr>
            <w:tcW w:w="1604" w:type="dxa"/>
            <w:vAlign w:val="center"/>
          </w:tcPr>
          <w:p w14:paraId="20C18F1A"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rPr>
              <w:t>Purchase of goods</w:t>
            </w:r>
          </w:p>
        </w:tc>
        <w:tc>
          <w:tcPr>
            <w:tcW w:w="2648" w:type="dxa"/>
            <w:tcBorders>
              <w:top w:val="single" w:sz="4" w:space="0" w:color="auto"/>
              <w:bottom w:val="single" w:sz="4" w:space="0" w:color="auto"/>
            </w:tcBorders>
            <w:vAlign w:val="center"/>
          </w:tcPr>
          <w:p w14:paraId="3C9B9EF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Describe the process of receipt and inspection by the warehousing department.</w:t>
            </w:r>
          </w:p>
        </w:tc>
        <w:tc>
          <w:tcPr>
            <w:tcW w:w="3402" w:type="dxa"/>
            <w:tcBorders>
              <w:top w:val="single" w:sz="4" w:space="0" w:color="auto"/>
              <w:bottom w:val="single" w:sz="4" w:space="0" w:color="auto"/>
            </w:tcBorders>
            <w:vAlign w:val="center"/>
          </w:tcPr>
          <w:p w14:paraId="3E61DC3B" w14:textId="77777777" w:rsidR="00265934" w:rsidRPr="00265934" w:rsidRDefault="00265934" w:rsidP="00265934">
            <w:pPr>
              <w:spacing w:line="360" w:lineRule="exact"/>
              <w:jc w:val="center"/>
              <w:rPr>
                <w:rFonts w:ascii="Microsoft YaHei" w:eastAsia="Microsoft YaHei" w:hAnsi="Microsoft YaHei"/>
                <w:sz w:val="21"/>
                <w:szCs w:val="21"/>
                <w:lang w:val="en-US" w:eastAsia="zh-CN"/>
              </w:rPr>
            </w:pPr>
            <w:r w:rsidRPr="00265934">
              <w:rPr>
                <w:rFonts w:ascii="Microsoft YaHei" w:eastAsia="Microsoft YaHei" w:hAnsi="Microsoft YaHei"/>
                <w:sz w:val="21"/>
                <w:szCs w:val="21"/>
                <w:lang w:val="en-US" w:eastAsia="zh-CN"/>
              </w:rPr>
              <w:t xml:space="preserve">Receipt of goods in our workshop. The goods are checked by the storekeeper. They are added to stock if they comply with specifications or returned to the supplier if they do not. </w:t>
            </w:r>
          </w:p>
          <w:p w14:paraId="4B4A9F38" w14:textId="77777777" w:rsidR="00265934" w:rsidRPr="00265934" w:rsidRDefault="00265934" w:rsidP="00265934">
            <w:pPr>
              <w:spacing w:line="360" w:lineRule="exact"/>
              <w:jc w:val="center"/>
              <w:rPr>
                <w:rFonts w:ascii="Microsoft YaHei" w:eastAsia="Microsoft YaHei" w:hAnsi="Microsoft YaHei"/>
                <w:sz w:val="21"/>
                <w:szCs w:val="21"/>
                <w:lang w:val="en-US" w:eastAsia="zh-CN"/>
              </w:rPr>
            </w:pPr>
          </w:p>
          <w:p w14:paraId="392DCD8F" w14:textId="77777777" w:rsidR="00817F24" w:rsidRPr="00265934"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2D33B567"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55EA7AA" w14:textId="77777777" w:rsidTr="00703970">
        <w:trPr>
          <w:cantSplit/>
          <w:trHeight w:val="825"/>
        </w:trPr>
        <w:tc>
          <w:tcPr>
            <w:tcW w:w="851" w:type="dxa"/>
            <w:vMerge w:val="restart"/>
            <w:vAlign w:val="center"/>
          </w:tcPr>
          <w:p w14:paraId="57B32E18"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16</w:t>
            </w:r>
          </w:p>
        </w:tc>
        <w:tc>
          <w:tcPr>
            <w:tcW w:w="1604" w:type="dxa"/>
            <w:vMerge w:val="restart"/>
            <w:vAlign w:val="center"/>
          </w:tcPr>
          <w:p w14:paraId="0FFC30BA" w14:textId="77777777" w:rsidR="00817F24" w:rsidRDefault="00942F07">
            <w:pPr>
              <w:spacing w:line="360" w:lineRule="exact"/>
              <w:jc w:val="center"/>
              <w:rPr>
                <w:rFonts w:ascii="Microsoft YaHei" w:eastAsia="Microsoft YaHei" w:hAnsi="Microsoft YaHei"/>
                <w:sz w:val="21"/>
                <w:szCs w:val="21"/>
              </w:rPr>
            </w:pPr>
            <w:r>
              <w:rPr>
                <w:rFonts w:ascii="Microsoft YaHei" w:eastAsia="Microsoft YaHei" w:hAnsi="Microsoft YaHei" w:hint="eastAsia"/>
                <w:sz w:val="21"/>
                <w:szCs w:val="21"/>
              </w:rPr>
              <w:t>Purchase return</w:t>
            </w:r>
          </w:p>
        </w:tc>
        <w:tc>
          <w:tcPr>
            <w:tcW w:w="2648" w:type="dxa"/>
            <w:tcBorders>
              <w:top w:val="single" w:sz="4" w:space="0" w:color="auto"/>
              <w:bottom w:val="single" w:sz="4" w:space="0" w:color="auto"/>
            </w:tcBorders>
            <w:vAlign w:val="center"/>
          </w:tcPr>
          <w:p w14:paraId="58E6198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any unqualified inspection and direct return? What is the current approach?</w:t>
            </w:r>
          </w:p>
        </w:tc>
        <w:tc>
          <w:tcPr>
            <w:tcW w:w="3402" w:type="dxa"/>
            <w:tcBorders>
              <w:top w:val="single" w:sz="4" w:space="0" w:color="auto"/>
              <w:bottom w:val="single" w:sz="4" w:space="0" w:color="auto"/>
            </w:tcBorders>
            <w:vAlign w:val="center"/>
          </w:tcPr>
          <w:p w14:paraId="0E6E0E3D" w14:textId="10AEB1CF" w:rsidR="00817F24" w:rsidRDefault="00C72F14">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goods are checked for </w:t>
            </w:r>
            <w:r>
              <w:rPr>
                <w:rFonts w:ascii="Microsoft YaHei" w:eastAsia="Microsoft YaHei" w:hAnsi="Microsoft YaHei"/>
                <w:sz w:val="21"/>
                <w:szCs w:val="21"/>
                <w:lang w:eastAsia="zh-CN"/>
              </w:rPr>
              <w:t>quality</w:t>
            </w:r>
            <w:r>
              <w:rPr>
                <w:rFonts w:ascii="Microsoft YaHei" w:eastAsia="Microsoft YaHei" w:hAnsi="Microsoft YaHei" w:hint="eastAsia"/>
                <w:sz w:val="21"/>
                <w:szCs w:val="21"/>
                <w:lang w:eastAsia="zh-CN"/>
              </w:rPr>
              <w:t xml:space="preserve"> and quantity confirmed.</w:t>
            </w:r>
          </w:p>
        </w:tc>
        <w:tc>
          <w:tcPr>
            <w:tcW w:w="1276" w:type="dxa"/>
            <w:tcBorders>
              <w:top w:val="single" w:sz="4" w:space="0" w:color="auto"/>
              <w:bottom w:val="single" w:sz="4" w:space="0" w:color="auto"/>
            </w:tcBorders>
            <w:vAlign w:val="center"/>
          </w:tcPr>
          <w:p w14:paraId="2F24E47F"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4549029" w14:textId="77777777" w:rsidTr="00703970">
        <w:trPr>
          <w:cantSplit/>
          <w:trHeight w:val="570"/>
        </w:trPr>
        <w:tc>
          <w:tcPr>
            <w:tcW w:w="851" w:type="dxa"/>
            <w:vMerge/>
            <w:vAlign w:val="center"/>
          </w:tcPr>
          <w:p w14:paraId="0B530232"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0A87FF0D"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1E5042C2"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 the consumption of found defective goods, what is the specific process of return in this case?</w:t>
            </w:r>
          </w:p>
        </w:tc>
        <w:tc>
          <w:tcPr>
            <w:tcW w:w="3402" w:type="dxa"/>
            <w:tcBorders>
              <w:top w:val="single" w:sz="4" w:space="0" w:color="auto"/>
              <w:bottom w:val="single" w:sz="4" w:space="0" w:color="auto"/>
            </w:tcBorders>
            <w:vAlign w:val="center"/>
          </w:tcPr>
          <w:p w14:paraId="2A6DE9F8" w14:textId="77777777" w:rsidR="00C72F14" w:rsidRPr="00C72F14" w:rsidRDefault="00C72F14" w:rsidP="00C72F14">
            <w:pPr>
              <w:spacing w:line="360" w:lineRule="exact"/>
              <w:jc w:val="center"/>
              <w:rPr>
                <w:rFonts w:ascii="Microsoft YaHei" w:eastAsia="Microsoft YaHei" w:hAnsi="Microsoft YaHei"/>
                <w:sz w:val="21"/>
                <w:szCs w:val="21"/>
                <w:lang w:eastAsia="zh-CN"/>
              </w:rPr>
            </w:pPr>
            <w:r w:rsidRPr="00C72F14">
              <w:rPr>
                <w:rFonts w:ascii="Microsoft YaHei" w:eastAsia="Microsoft YaHei" w:hAnsi="Microsoft YaHei"/>
                <w:sz w:val="21"/>
                <w:szCs w:val="21"/>
                <w:lang w:eastAsia="zh-CN"/>
              </w:rPr>
              <w:t>We draw up a non-compliance report and contact the supplier by email or telephone.</w:t>
            </w:r>
          </w:p>
          <w:p w14:paraId="55B5A6E9" w14:textId="77777777" w:rsidR="00C72F14" w:rsidRPr="00C72F14" w:rsidRDefault="00C72F14" w:rsidP="00C72F14">
            <w:pPr>
              <w:spacing w:line="360" w:lineRule="exact"/>
              <w:jc w:val="center"/>
              <w:rPr>
                <w:rFonts w:ascii="Microsoft YaHei" w:eastAsia="Microsoft YaHei" w:hAnsi="Microsoft YaHei"/>
                <w:sz w:val="21"/>
                <w:szCs w:val="21"/>
                <w:lang w:eastAsia="zh-CN"/>
              </w:rPr>
            </w:pPr>
          </w:p>
          <w:p w14:paraId="081DC653" w14:textId="77777777" w:rsidR="00817F24" w:rsidRPr="00C72F14" w:rsidRDefault="00817F24" w:rsidP="00C72F14">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794E1A5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8C7CFEA" w14:textId="77777777" w:rsidTr="00703970">
        <w:trPr>
          <w:cantSplit/>
          <w:trHeight w:val="390"/>
        </w:trPr>
        <w:tc>
          <w:tcPr>
            <w:tcW w:w="851" w:type="dxa"/>
            <w:vMerge w:val="restart"/>
            <w:vAlign w:val="center"/>
          </w:tcPr>
          <w:p w14:paraId="7B2B3CBF"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17</w:t>
            </w:r>
          </w:p>
        </w:tc>
        <w:tc>
          <w:tcPr>
            <w:tcW w:w="1604" w:type="dxa"/>
            <w:vMerge w:val="restart"/>
            <w:vAlign w:val="center"/>
          </w:tcPr>
          <w:p w14:paraId="44C67302" w14:textId="77777777" w:rsidR="00817F24" w:rsidRDefault="00942F07">
            <w:pPr>
              <w:spacing w:line="360" w:lineRule="exact"/>
              <w:jc w:val="center"/>
              <w:rPr>
                <w:rFonts w:ascii="Microsoft YaHei" w:eastAsia="Microsoft YaHei" w:hAnsi="Microsoft YaHei"/>
                <w:sz w:val="21"/>
                <w:szCs w:val="21"/>
              </w:rPr>
            </w:pPr>
            <w:r>
              <w:rPr>
                <w:rFonts w:ascii="Microsoft YaHei" w:eastAsia="Microsoft YaHei" w:hAnsi="Microsoft YaHei" w:hint="eastAsia"/>
                <w:sz w:val="21"/>
                <w:szCs w:val="21"/>
              </w:rPr>
              <w:t>Supplier invoice</w:t>
            </w:r>
          </w:p>
        </w:tc>
        <w:tc>
          <w:tcPr>
            <w:tcW w:w="2648" w:type="dxa"/>
            <w:tcBorders>
              <w:top w:val="single" w:sz="4" w:space="0" w:color="auto"/>
              <w:bottom w:val="single" w:sz="4" w:space="0" w:color="auto"/>
            </w:tcBorders>
            <w:vAlign w:val="center"/>
          </w:tcPr>
          <w:p w14:paraId="0C36E4E1"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Which department is responsible for the verification of purchase invoices, with a brief description of the process.</w:t>
            </w:r>
          </w:p>
        </w:tc>
        <w:tc>
          <w:tcPr>
            <w:tcW w:w="3402" w:type="dxa"/>
            <w:tcBorders>
              <w:top w:val="single" w:sz="4" w:space="0" w:color="auto"/>
              <w:bottom w:val="single" w:sz="4" w:space="0" w:color="auto"/>
            </w:tcBorders>
            <w:vAlign w:val="center"/>
          </w:tcPr>
          <w:p w14:paraId="30F7345A" w14:textId="4A56BBF0" w:rsidR="00817F24" w:rsidRDefault="00C72F14">
            <w:pPr>
              <w:spacing w:line="360" w:lineRule="exact"/>
              <w:jc w:val="center"/>
              <w:rPr>
                <w:rFonts w:ascii="Microsoft YaHei" w:eastAsia="Microsoft YaHei" w:hAnsi="Microsoft YaHei"/>
                <w:sz w:val="21"/>
                <w:szCs w:val="21"/>
                <w:lang w:eastAsia="zh-CN"/>
              </w:rPr>
            </w:pPr>
            <w:r w:rsidRPr="00C72F14">
              <w:rPr>
                <w:rFonts w:ascii="Microsoft YaHei" w:eastAsia="Microsoft YaHei" w:hAnsi="Microsoft YaHei"/>
                <w:sz w:val="21"/>
                <w:szCs w:val="21"/>
                <w:lang w:eastAsia="zh-CN"/>
              </w:rPr>
              <w:t>The purchasing department checks the invoices for parts. It verifies that the parts have been entered into stock. The price and quantities.</w:t>
            </w:r>
          </w:p>
        </w:tc>
        <w:tc>
          <w:tcPr>
            <w:tcW w:w="1276" w:type="dxa"/>
            <w:tcBorders>
              <w:top w:val="single" w:sz="4" w:space="0" w:color="auto"/>
              <w:bottom w:val="single" w:sz="4" w:space="0" w:color="auto"/>
            </w:tcBorders>
            <w:vAlign w:val="center"/>
          </w:tcPr>
          <w:p w14:paraId="16A02568"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BA72F39" w14:textId="77777777" w:rsidTr="00703970">
        <w:trPr>
          <w:cantSplit/>
          <w:trHeight w:val="390"/>
        </w:trPr>
        <w:tc>
          <w:tcPr>
            <w:tcW w:w="851" w:type="dxa"/>
            <w:vMerge/>
            <w:vAlign w:val="center"/>
          </w:tcPr>
          <w:p w14:paraId="44800246"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7DE40F18"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3123F97D"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invoice verification based on the purchase order or the actual received quantity?</w:t>
            </w:r>
          </w:p>
        </w:tc>
        <w:tc>
          <w:tcPr>
            <w:tcW w:w="3402" w:type="dxa"/>
            <w:tcBorders>
              <w:top w:val="single" w:sz="4" w:space="0" w:color="auto"/>
              <w:bottom w:val="single" w:sz="4" w:space="0" w:color="auto"/>
            </w:tcBorders>
            <w:vAlign w:val="center"/>
          </w:tcPr>
          <w:p w14:paraId="29159933" w14:textId="04A65536" w:rsidR="00103D0E" w:rsidRPr="00103D0E" w:rsidRDefault="00C72F14" w:rsidP="00103D0E">
            <w:pPr>
              <w:spacing w:line="360" w:lineRule="exact"/>
              <w:jc w:val="center"/>
              <w:rPr>
                <w:rFonts w:ascii="Microsoft YaHei" w:eastAsia="Microsoft YaHei" w:hAnsi="Microsoft YaHei"/>
                <w:sz w:val="21"/>
                <w:szCs w:val="21"/>
                <w:lang w:val="en-US" w:eastAsia="zh-CN"/>
              </w:rPr>
            </w:pPr>
            <w:r>
              <w:rPr>
                <w:rFonts w:ascii="Microsoft YaHei" w:eastAsia="Microsoft YaHei" w:hAnsi="Microsoft YaHei" w:hint="eastAsia"/>
                <w:sz w:val="21"/>
                <w:szCs w:val="21"/>
                <w:lang w:eastAsia="zh-CN"/>
              </w:rPr>
              <w:t>Based on Purchase Order value and quantities.</w:t>
            </w:r>
            <w:r w:rsidR="00103D0E" w:rsidRPr="00103D0E">
              <w:rPr>
                <w:rFonts w:ascii="Times New Roman" w:eastAsia="Times New Roman" w:hAnsi="Times New Roman"/>
                <w:i/>
                <w:sz w:val="24"/>
                <w:szCs w:val="24"/>
                <w:lang w:val="en-US" w:eastAsia="fr-BE"/>
              </w:rPr>
              <w:t xml:space="preserve"> </w:t>
            </w:r>
            <w:r w:rsidR="00103D0E" w:rsidRPr="00103D0E">
              <w:rPr>
                <w:rFonts w:ascii="Microsoft YaHei" w:eastAsia="Microsoft YaHei" w:hAnsi="Microsoft YaHei"/>
                <w:sz w:val="21"/>
                <w:szCs w:val="21"/>
                <w:lang w:val="en-US" w:eastAsia="zh-CN"/>
              </w:rPr>
              <w:t>Sometimes the quantities differ but are accepted.</w:t>
            </w:r>
          </w:p>
          <w:p w14:paraId="3CA2F000" w14:textId="77777777" w:rsidR="00103D0E" w:rsidRPr="00103D0E" w:rsidRDefault="00103D0E" w:rsidP="00103D0E">
            <w:pPr>
              <w:spacing w:line="360" w:lineRule="exact"/>
              <w:jc w:val="center"/>
              <w:rPr>
                <w:rFonts w:ascii="Microsoft YaHei" w:eastAsia="Microsoft YaHei" w:hAnsi="Microsoft YaHei"/>
                <w:sz w:val="21"/>
                <w:szCs w:val="21"/>
                <w:lang w:val="en-US" w:eastAsia="zh-CN"/>
              </w:rPr>
            </w:pPr>
          </w:p>
          <w:p w14:paraId="4C270E4B" w14:textId="51DE0BDC" w:rsidR="00817F24" w:rsidRDefault="00817F24">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115C43F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A62FFF6" w14:textId="77777777" w:rsidTr="00703970">
        <w:trPr>
          <w:cantSplit/>
          <w:trHeight w:val="390"/>
        </w:trPr>
        <w:tc>
          <w:tcPr>
            <w:tcW w:w="851" w:type="dxa"/>
            <w:vMerge/>
            <w:vAlign w:val="center"/>
          </w:tcPr>
          <w:p w14:paraId="77CB59CC"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4F40DADF"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06198F48"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Who is responsible for handling the faulty invoice? In case of error, please describe the correction process.</w:t>
            </w:r>
          </w:p>
        </w:tc>
        <w:tc>
          <w:tcPr>
            <w:tcW w:w="3402" w:type="dxa"/>
            <w:tcBorders>
              <w:top w:val="single" w:sz="4" w:space="0" w:color="auto"/>
              <w:bottom w:val="single" w:sz="4" w:space="0" w:color="auto"/>
            </w:tcBorders>
            <w:vAlign w:val="center"/>
          </w:tcPr>
          <w:p w14:paraId="1D9A70B6" w14:textId="7049DAFC" w:rsidR="00817F24" w:rsidRDefault="00103D0E">
            <w:pPr>
              <w:spacing w:line="360" w:lineRule="exact"/>
              <w:jc w:val="center"/>
              <w:rPr>
                <w:rFonts w:ascii="Microsoft YaHei" w:eastAsia="Microsoft YaHei" w:hAnsi="Microsoft YaHei"/>
                <w:sz w:val="21"/>
                <w:szCs w:val="21"/>
                <w:lang w:eastAsia="zh-CN"/>
              </w:rPr>
            </w:pPr>
            <w:r w:rsidRPr="00103D0E">
              <w:rPr>
                <w:rFonts w:ascii="Microsoft YaHei" w:eastAsia="Microsoft YaHei" w:hAnsi="Microsoft YaHei" w:hint="eastAsia"/>
                <w:sz w:val="21"/>
                <w:szCs w:val="21"/>
                <w:lang w:eastAsia="zh-CN"/>
              </w:rPr>
              <w:t>Supplier is contacted and credit requested for current invoice/additional value. New invoice is requested where relevant.</w:t>
            </w:r>
          </w:p>
        </w:tc>
        <w:tc>
          <w:tcPr>
            <w:tcW w:w="1276" w:type="dxa"/>
            <w:tcBorders>
              <w:top w:val="single" w:sz="4" w:space="0" w:color="auto"/>
              <w:bottom w:val="single" w:sz="4" w:space="0" w:color="auto"/>
            </w:tcBorders>
            <w:vAlign w:val="center"/>
          </w:tcPr>
          <w:p w14:paraId="48E2A865"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A8BBB49" w14:textId="77777777" w:rsidTr="00703970">
        <w:trPr>
          <w:cantSplit/>
          <w:trHeight w:val="390"/>
        </w:trPr>
        <w:tc>
          <w:tcPr>
            <w:tcW w:w="851" w:type="dxa"/>
            <w:vMerge/>
            <w:vAlign w:val="center"/>
          </w:tcPr>
          <w:p w14:paraId="03024EF9"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0A9C4854"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288F75E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deal with the transportation costs?</w:t>
            </w:r>
          </w:p>
        </w:tc>
        <w:tc>
          <w:tcPr>
            <w:tcW w:w="3402" w:type="dxa"/>
            <w:tcBorders>
              <w:top w:val="single" w:sz="4" w:space="0" w:color="auto"/>
              <w:bottom w:val="single" w:sz="4" w:space="0" w:color="auto"/>
            </w:tcBorders>
            <w:vAlign w:val="center"/>
          </w:tcPr>
          <w:p w14:paraId="22AA7F37" w14:textId="301D4342" w:rsidR="00817F24" w:rsidRDefault="00103D0E">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Freight is added on as separate line item on the PO</w:t>
            </w:r>
          </w:p>
        </w:tc>
        <w:tc>
          <w:tcPr>
            <w:tcW w:w="1276" w:type="dxa"/>
            <w:tcBorders>
              <w:top w:val="single" w:sz="4" w:space="0" w:color="auto"/>
              <w:bottom w:val="single" w:sz="4" w:space="0" w:color="auto"/>
            </w:tcBorders>
            <w:vAlign w:val="center"/>
          </w:tcPr>
          <w:p w14:paraId="01DF31F2"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0371DD7" w14:textId="77777777" w:rsidTr="00703970">
        <w:trPr>
          <w:cantSplit/>
          <w:trHeight w:val="435"/>
        </w:trPr>
        <w:tc>
          <w:tcPr>
            <w:tcW w:w="851" w:type="dxa"/>
            <w:vMerge/>
            <w:vAlign w:val="center"/>
          </w:tcPr>
          <w:p w14:paraId="0D9CC1B8"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51C068A3"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5D7B294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data are mainly checked in the invoice verification? How to do when the amount in the invoice does not meet the requirements or exceeds the specified difference? Brief description of.</w:t>
            </w:r>
          </w:p>
        </w:tc>
        <w:tc>
          <w:tcPr>
            <w:tcW w:w="3402" w:type="dxa"/>
            <w:tcBorders>
              <w:top w:val="single" w:sz="4" w:space="0" w:color="auto"/>
              <w:bottom w:val="single" w:sz="4" w:space="0" w:color="auto"/>
            </w:tcBorders>
            <w:vAlign w:val="center"/>
          </w:tcPr>
          <w:p w14:paraId="19E922DE" w14:textId="5DB98E71" w:rsidR="00AB6F1F" w:rsidRPr="00AB6F1F" w:rsidRDefault="00AB6F1F" w:rsidP="00AB6F1F">
            <w:pPr>
              <w:spacing w:line="360" w:lineRule="exact"/>
              <w:jc w:val="center"/>
              <w:rPr>
                <w:rFonts w:ascii="Microsoft YaHei" w:eastAsia="Microsoft YaHei" w:hAnsi="Microsoft YaHei"/>
                <w:sz w:val="21"/>
                <w:szCs w:val="21"/>
                <w:lang w:val="en-US" w:eastAsia="zh-CN"/>
              </w:rPr>
            </w:pPr>
            <w:r w:rsidRPr="00AB6F1F">
              <w:rPr>
                <w:rFonts w:ascii="Microsoft YaHei" w:eastAsia="Microsoft YaHei" w:hAnsi="Microsoft YaHei" w:hint="eastAsia"/>
                <w:sz w:val="21"/>
                <w:szCs w:val="21"/>
                <w:lang w:val="en-US" w:eastAsia="zh-CN"/>
              </w:rPr>
              <w:t>item value and currency, quantities and total PO value</w:t>
            </w:r>
            <w:r>
              <w:rPr>
                <w:rFonts w:ascii="Microsoft YaHei" w:eastAsia="Microsoft YaHei" w:hAnsi="Microsoft YaHei"/>
                <w:sz w:val="21"/>
                <w:szCs w:val="21"/>
                <w:lang w:val="en-US" w:eastAsia="zh-CN"/>
              </w:rPr>
              <w:t>.</w:t>
            </w:r>
          </w:p>
          <w:p w14:paraId="58EB707E" w14:textId="1FEB5E7D" w:rsidR="00817F24" w:rsidRPr="00AB6F1F" w:rsidRDefault="00AB6F1F" w:rsidP="00AB6F1F">
            <w:pPr>
              <w:spacing w:line="360" w:lineRule="exact"/>
              <w:jc w:val="center"/>
              <w:rPr>
                <w:rFonts w:ascii="Microsoft YaHei" w:eastAsia="Microsoft YaHei" w:hAnsi="Microsoft YaHei"/>
                <w:sz w:val="21"/>
                <w:szCs w:val="21"/>
                <w:lang w:val="en-US" w:eastAsia="zh-CN"/>
              </w:rPr>
            </w:pPr>
            <w:r w:rsidRPr="00AB6F1F">
              <w:rPr>
                <w:rFonts w:ascii="Microsoft YaHei" w:eastAsia="Microsoft YaHei" w:hAnsi="Microsoft YaHei" w:hint="eastAsia"/>
                <w:sz w:val="21"/>
                <w:szCs w:val="21"/>
                <w:lang w:val="en-US" w:eastAsia="zh-CN"/>
              </w:rPr>
              <w:t>Procurement is advised of any differences and will contact the supplier directly to resolve</w:t>
            </w:r>
          </w:p>
        </w:tc>
        <w:tc>
          <w:tcPr>
            <w:tcW w:w="1276" w:type="dxa"/>
            <w:tcBorders>
              <w:top w:val="single" w:sz="4" w:space="0" w:color="auto"/>
              <w:bottom w:val="single" w:sz="4" w:space="0" w:color="auto"/>
            </w:tcBorders>
            <w:vAlign w:val="center"/>
          </w:tcPr>
          <w:p w14:paraId="5B477A99"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8C08CE7" w14:textId="77777777" w:rsidTr="00703970">
        <w:trPr>
          <w:cantSplit/>
          <w:trHeight w:val="1027"/>
        </w:trPr>
        <w:tc>
          <w:tcPr>
            <w:tcW w:w="851" w:type="dxa"/>
            <w:vMerge w:val="restart"/>
            <w:vAlign w:val="center"/>
          </w:tcPr>
          <w:p w14:paraId="3D80AE47"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18</w:t>
            </w:r>
          </w:p>
        </w:tc>
        <w:tc>
          <w:tcPr>
            <w:tcW w:w="1604" w:type="dxa"/>
            <w:vMerge w:val="restart"/>
            <w:vAlign w:val="center"/>
          </w:tcPr>
          <w:p w14:paraId="0CAAA63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pay a sum of money</w:t>
            </w:r>
          </w:p>
        </w:tc>
        <w:tc>
          <w:tcPr>
            <w:tcW w:w="2648" w:type="dxa"/>
            <w:tcBorders>
              <w:top w:val="single" w:sz="4" w:space="0" w:color="auto"/>
              <w:bottom w:val="single" w:sz="4" w:space="0" w:color="auto"/>
            </w:tcBorders>
            <w:vAlign w:val="center"/>
          </w:tcPr>
          <w:p w14:paraId="09B796AD"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there any payment terms signed with the supplier? What terms do they include?</w:t>
            </w:r>
          </w:p>
        </w:tc>
        <w:tc>
          <w:tcPr>
            <w:tcW w:w="3402" w:type="dxa"/>
            <w:tcBorders>
              <w:top w:val="single" w:sz="4" w:space="0" w:color="auto"/>
              <w:bottom w:val="single" w:sz="4" w:space="0" w:color="auto"/>
            </w:tcBorders>
            <w:vAlign w:val="center"/>
          </w:tcPr>
          <w:p w14:paraId="631C26A3" w14:textId="446AB359" w:rsidR="00817F24" w:rsidRDefault="00AB6F1F">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Payment terms are part of Terms and Conditions, these vary from immediate payment, 30 days net, 30 days end of month, 60 days net or 60 days end of month.</w:t>
            </w:r>
          </w:p>
        </w:tc>
        <w:tc>
          <w:tcPr>
            <w:tcW w:w="1276" w:type="dxa"/>
            <w:tcBorders>
              <w:top w:val="single" w:sz="4" w:space="0" w:color="auto"/>
              <w:bottom w:val="single" w:sz="4" w:space="0" w:color="auto"/>
            </w:tcBorders>
            <w:vAlign w:val="center"/>
          </w:tcPr>
          <w:p w14:paraId="4A033978"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07A02D56" w14:textId="77777777" w:rsidTr="00703970">
        <w:trPr>
          <w:cantSplit/>
          <w:trHeight w:val="788"/>
        </w:trPr>
        <w:tc>
          <w:tcPr>
            <w:tcW w:w="851" w:type="dxa"/>
            <w:vMerge/>
            <w:vAlign w:val="center"/>
          </w:tcPr>
          <w:p w14:paraId="0DEA71BB"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7619D77D"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586CDE5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trading currencies available here? Such as RMB, US dollar, etc</w:t>
            </w:r>
          </w:p>
        </w:tc>
        <w:tc>
          <w:tcPr>
            <w:tcW w:w="3402" w:type="dxa"/>
            <w:tcBorders>
              <w:top w:val="single" w:sz="4" w:space="0" w:color="auto"/>
              <w:bottom w:val="single" w:sz="4" w:space="0" w:color="auto"/>
            </w:tcBorders>
            <w:vAlign w:val="center"/>
          </w:tcPr>
          <w:p w14:paraId="639A2989" w14:textId="5ACACCE7" w:rsidR="00817F24" w:rsidRDefault="00AB6F1F">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EUR, GBP, USD</w:t>
            </w:r>
          </w:p>
        </w:tc>
        <w:tc>
          <w:tcPr>
            <w:tcW w:w="1276" w:type="dxa"/>
            <w:tcBorders>
              <w:top w:val="single" w:sz="4" w:space="0" w:color="auto"/>
              <w:bottom w:val="single" w:sz="4" w:space="0" w:color="auto"/>
            </w:tcBorders>
            <w:vAlign w:val="center"/>
          </w:tcPr>
          <w:p w14:paraId="2C3851A0"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C5B47C5" w14:textId="77777777" w:rsidTr="00703970">
        <w:trPr>
          <w:cantSplit/>
          <w:trHeight w:val="435"/>
        </w:trPr>
        <w:tc>
          <w:tcPr>
            <w:tcW w:w="851" w:type="dxa"/>
            <w:vAlign w:val="center"/>
          </w:tcPr>
          <w:p w14:paraId="26F7F74A"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19</w:t>
            </w:r>
          </w:p>
        </w:tc>
        <w:tc>
          <w:tcPr>
            <w:tcW w:w="1604" w:type="dxa"/>
            <w:vAlign w:val="center"/>
          </w:tcPr>
          <w:p w14:paraId="11D68A75"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Tax processing</w:t>
            </w:r>
          </w:p>
        </w:tc>
        <w:tc>
          <w:tcPr>
            <w:tcW w:w="2648" w:type="dxa"/>
            <w:tcBorders>
              <w:top w:val="single" w:sz="4" w:space="0" w:color="auto"/>
              <w:bottom w:val="single" w:sz="4" w:space="0" w:color="auto"/>
            </w:tcBorders>
            <w:vAlign w:val="center"/>
          </w:tcPr>
          <w:p w14:paraId="6E8A634C" w14:textId="16482C38"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tax rates of goods procurement and service procurement, respectively?</w:t>
            </w:r>
          </w:p>
        </w:tc>
        <w:tc>
          <w:tcPr>
            <w:tcW w:w="3402" w:type="dxa"/>
            <w:tcBorders>
              <w:top w:val="single" w:sz="4" w:space="0" w:color="auto"/>
              <w:bottom w:val="single" w:sz="4" w:space="0" w:color="auto"/>
            </w:tcBorders>
            <w:vAlign w:val="center"/>
          </w:tcPr>
          <w:p w14:paraId="6D42C291" w14:textId="77777777" w:rsidR="00817F24" w:rsidRDefault="00AB6F1F">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21 % for parts</w:t>
            </w:r>
          </w:p>
          <w:p w14:paraId="6932E6F0" w14:textId="2053324F" w:rsidR="00AF43A0"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(MD21 , EMD21, IMP)</w:t>
            </w:r>
          </w:p>
          <w:p w14:paraId="69679B98" w14:textId="61FE7E65" w:rsidR="00AF43A0"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21 % for services</w:t>
            </w:r>
          </w:p>
          <w:p w14:paraId="739015CC" w14:textId="52AD0000" w:rsidR="00AF43A0"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(BSD21)</w:t>
            </w:r>
          </w:p>
          <w:p w14:paraId="7D6F35E8" w14:textId="683F4C0F" w:rsidR="00AF43A0"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0 % - Exempt from input TVA</w:t>
            </w:r>
          </w:p>
          <w:p w14:paraId="366D6937" w14:textId="77777777" w:rsidR="00AF43A0" w:rsidRDefault="00AF43A0">
            <w:pPr>
              <w:spacing w:line="360" w:lineRule="exact"/>
              <w:jc w:val="center"/>
              <w:rPr>
                <w:rFonts w:ascii="Microsoft YaHei" w:eastAsia="Microsoft YaHei" w:hAnsi="Microsoft YaHei"/>
                <w:sz w:val="21"/>
                <w:szCs w:val="21"/>
                <w:lang w:eastAsia="zh-CN"/>
              </w:rPr>
            </w:pPr>
          </w:p>
          <w:p w14:paraId="4E104EAC" w14:textId="53C80033" w:rsidR="00AB6F1F" w:rsidRDefault="00AB6F1F">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62A70442"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589A2E9" w14:textId="77777777" w:rsidTr="00703970">
        <w:trPr>
          <w:cantSplit/>
          <w:trHeight w:val="465"/>
        </w:trPr>
        <w:tc>
          <w:tcPr>
            <w:tcW w:w="851" w:type="dxa"/>
            <w:vMerge w:val="restart"/>
            <w:vAlign w:val="center"/>
          </w:tcPr>
          <w:p w14:paraId="14DD2AB5"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20</w:t>
            </w:r>
          </w:p>
        </w:tc>
        <w:tc>
          <w:tcPr>
            <w:tcW w:w="1604" w:type="dxa"/>
            <w:vMerge w:val="restart"/>
            <w:vAlign w:val="center"/>
          </w:tcPr>
          <w:p w14:paraId="03BC28F1"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Purchase by consignment</w:t>
            </w:r>
          </w:p>
        </w:tc>
        <w:tc>
          <w:tcPr>
            <w:tcW w:w="2648" w:type="dxa"/>
            <w:tcBorders>
              <w:top w:val="single" w:sz="4" w:space="0" w:color="auto"/>
              <w:bottom w:val="single" w:sz="4" w:space="0" w:color="auto"/>
            </w:tcBorders>
            <w:vAlign w:val="center"/>
          </w:tcPr>
          <w:p w14:paraId="647B4817"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consignment procurement business?</w:t>
            </w:r>
          </w:p>
        </w:tc>
        <w:tc>
          <w:tcPr>
            <w:tcW w:w="3402" w:type="dxa"/>
            <w:tcBorders>
              <w:top w:val="single" w:sz="4" w:space="0" w:color="auto"/>
              <w:bottom w:val="single" w:sz="4" w:space="0" w:color="auto"/>
            </w:tcBorders>
            <w:vAlign w:val="center"/>
          </w:tcPr>
          <w:p w14:paraId="68899071" w14:textId="3D2FFA54" w:rsidR="00817F24" w:rsidRDefault="00AF43A0">
            <w:pPr>
              <w:spacing w:line="360" w:lineRule="exact"/>
              <w:jc w:val="center"/>
              <w:rPr>
                <w:rFonts w:ascii="Microsoft YaHei" w:eastAsia="Microsoft YaHei" w:hAnsi="Microsoft YaHei"/>
                <w:sz w:val="21"/>
                <w:szCs w:val="21"/>
                <w:lang w:eastAsia="zh-CN"/>
              </w:rPr>
            </w:pPr>
            <w:r w:rsidRPr="00AF43A0">
              <w:rPr>
                <w:rFonts w:ascii="Microsoft YaHei" w:eastAsia="Microsoft YaHei" w:hAnsi="Microsoft YaHei" w:hint="eastAsia"/>
                <w:sz w:val="21"/>
                <w:szCs w:val="21"/>
                <w:lang w:eastAsia="zh-CN"/>
              </w:rPr>
              <w:t>Not currently</w:t>
            </w:r>
          </w:p>
        </w:tc>
        <w:tc>
          <w:tcPr>
            <w:tcW w:w="1276" w:type="dxa"/>
            <w:tcBorders>
              <w:top w:val="single" w:sz="4" w:space="0" w:color="auto"/>
              <w:bottom w:val="single" w:sz="4" w:space="0" w:color="auto"/>
            </w:tcBorders>
            <w:vAlign w:val="center"/>
          </w:tcPr>
          <w:p w14:paraId="00772316"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E19D7D8" w14:textId="77777777" w:rsidTr="00703970">
        <w:trPr>
          <w:cantSplit/>
          <w:trHeight w:val="450"/>
        </w:trPr>
        <w:tc>
          <w:tcPr>
            <w:tcW w:w="851" w:type="dxa"/>
            <w:vMerge/>
            <w:vAlign w:val="center"/>
          </w:tcPr>
          <w:p w14:paraId="3C3BAD05"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58697F3E"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624352F9"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agree on the consignment price?</w:t>
            </w:r>
          </w:p>
        </w:tc>
        <w:tc>
          <w:tcPr>
            <w:tcW w:w="3402" w:type="dxa"/>
            <w:tcBorders>
              <w:top w:val="single" w:sz="4" w:space="0" w:color="auto"/>
              <w:bottom w:val="single" w:sz="4" w:space="0" w:color="auto"/>
            </w:tcBorders>
            <w:vAlign w:val="center"/>
          </w:tcPr>
          <w:p w14:paraId="4BD31869" w14:textId="2F586770"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N/A</w:t>
            </w:r>
          </w:p>
        </w:tc>
        <w:tc>
          <w:tcPr>
            <w:tcW w:w="1276" w:type="dxa"/>
            <w:tcBorders>
              <w:top w:val="single" w:sz="4" w:space="0" w:color="auto"/>
              <w:bottom w:val="single" w:sz="4" w:space="0" w:color="auto"/>
            </w:tcBorders>
            <w:vAlign w:val="center"/>
          </w:tcPr>
          <w:p w14:paraId="7C5C5AF1"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C324D0C" w14:textId="77777777" w:rsidTr="00703970">
        <w:trPr>
          <w:cantSplit/>
          <w:trHeight w:val="450"/>
        </w:trPr>
        <w:tc>
          <w:tcPr>
            <w:tcW w:w="851" w:type="dxa"/>
            <w:vAlign w:val="center"/>
          </w:tcPr>
          <w:p w14:paraId="407A62E5"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21</w:t>
            </w:r>
          </w:p>
        </w:tc>
        <w:tc>
          <w:tcPr>
            <w:tcW w:w="1604" w:type="dxa"/>
            <w:vAlign w:val="center"/>
          </w:tcPr>
          <w:p w14:paraId="3230B48C"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Purchase by consignment</w:t>
            </w:r>
          </w:p>
        </w:tc>
        <w:tc>
          <w:tcPr>
            <w:tcW w:w="2648" w:type="dxa"/>
            <w:tcBorders>
              <w:top w:val="single" w:sz="4" w:space="0" w:color="auto"/>
              <w:bottom w:val="single" w:sz="4" w:space="0" w:color="auto"/>
            </w:tcBorders>
            <w:vAlign w:val="center"/>
          </w:tcPr>
          <w:p w14:paraId="118B3208"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Briefly describe the process of consignment material consumption to settlement</w:t>
            </w:r>
          </w:p>
        </w:tc>
        <w:tc>
          <w:tcPr>
            <w:tcW w:w="3402" w:type="dxa"/>
            <w:tcBorders>
              <w:top w:val="single" w:sz="4" w:space="0" w:color="auto"/>
              <w:bottom w:val="single" w:sz="4" w:space="0" w:color="auto"/>
            </w:tcBorders>
            <w:vAlign w:val="center"/>
          </w:tcPr>
          <w:p w14:paraId="240B2836" w14:textId="44BA78E3"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N/A</w:t>
            </w:r>
          </w:p>
        </w:tc>
        <w:tc>
          <w:tcPr>
            <w:tcW w:w="1276" w:type="dxa"/>
            <w:tcBorders>
              <w:top w:val="single" w:sz="4" w:space="0" w:color="auto"/>
              <w:bottom w:val="single" w:sz="4" w:space="0" w:color="auto"/>
            </w:tcBorders>
            <w:vAlign w:val="center"/>
          </w:tcPr>
          <w:p w14:paraId="5B126825"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F8BE481" w14:textId="77777777" w:rsidTr="00703970">
        <w:trPr>
          <w:cantSplit/>
          <w:trHeight w:val="420"/>
        </w:trPr>
        <w:tc>
          <w:tcPr>
            <w:tcW w:w="851" w:type="dxa"/>
            <w:vMerge w:val="restart"/>
            <w:vAlign w:val="center"/>
          </w:tcPr>
          <w:p w14:paraId="60C2BDFE"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22</w:t>
            </w:r>
          </w:p>
        </w:tc>
        <w:tc>
          <w:tcPr>
            <w:tcW w:w="1604" w:type="dxa"/>
            <w:vMerge w:val="restart"/>
            <w:vAlign w:val="center"/>
          </w:tcPr>
          <w:p w14:paraId="29FFA43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External processing</w:t>
            </w:r>
          </w:p>
        </w:tc>
        <w:tc>
          <w:tcPr>
            <w:tcW w:w="2648" w:type="dxa"/>
            <w:tcBorders>
              <w:top w:val="single" w:sz="4" w:space="0" w:color="auto"/>
              <w:bottom w:val="single" w:sz="4" w:space="0" w:color="auto"/>
            </w:tcBorders>
            <w:vAlign w:val="center"/>
          </w:tcPr>
          <w:p w14:paraId="4F4AF3B8"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any outsourcing processing business, and what is the subject and way of contract signing?</w:t>
            </w:r>
          </w:p>
        </w:tc>
        <w:tc>
          <w:tcPr>
            <w:tcW w:w="3402" w:type="dxa"/>
            <w:tcBorders>
              <w:top w:val="single" w:sz="4" w:space="0" w:color="auto"/>
              <w:bottom w:val="single" w:sz="4" w:space="0" w:color="auto"/>
            </w:tcBorders>
            <w:vAlign w:val="center"/>
          </w:tcPr>
          <w:p w14:paraId="0974C6B8" w14:textId="035BCBBB"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Not used</w:t>
            </w:r>
          </w:p>
        </w:tc>
        <w:tc>
          <w:tcPr>
            <w:tcW w:w="1276" w:type="dxa"/>
            <w:tcBorders>
              <w:top w:val="single" w:sz="4" w:space="0" w:color="auto"/>
              <w:bottom w:val="single" w:sz="4" w:space="0" w:color="auto"/>
            </w:tcBorders>
            <w:vAlign w:val="center"/>
          </w:tcPr>
          <w:p w14:paraId="5FF83165"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2D0E6E22" w14:textId="77777777" w:rsidTr="00703970">
        <w:trPr>
          <w:cantSplit/>
          <w:trHeight w:val="420"/>
        </w:trPr>
        <w:tc>
          <w:tcPr>
            <w:tcW w:w="851" w:type="dxa"/>
            <w:vMerge/>
            <w:vAlign w:val="center"/>
          </w:tcPr>
          <w:p w14:paraId="44CA0985"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15DC194C"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37C33441"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deliver raw materials to the commission plus industry and commerce?</w:t>
            </w:r>
          </w:p>
        </w:tc>
        <w:tc>
          <w:tcPr>
            <w:tcW w:w="3402" w:type="dxa"/>
            <w:tcBorders>
              <w:top w:val="single" w:sz="4" w:space="0" w:color="auto"/>
              <w:bottom w:val="single" w:sz="4" w:space="0" w:color="auto"/>
            </w:tcBorders>
            <w:vAlign w:val="center"/>
          </w:tcPr>
          <w:p w14:paraId="56B86B91" w14:textId="66946FF8"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Not used</w:t>
            </w:r>
          </w:p>
        </w:tc>
        <w:tc>
          <w:tcPr>
            <w:tcW w:w="1276" w:type="dxa"/>
            <w:tcBorders>
              <w:top w:val="single" w:sz="4" w:space="0" w:color="auto"/>
              <w:bottom w:val="single" w:sz="4" w:space="0" w:color="auto"/>
            </w:tcBorders>
            <w:vAlign w:val="center"/>
          </w:tcPr>
          <w:p w14:paraId="7C037E3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30BFDE3" w14:textId="77777777" w:rsidTr="00703970">
        <w:trPr>
          <w:cantSplit/>
          <w:trHeight w:val="420"/>
        </w:trPr>
        <w:tc>
          <w:tcPr>
            <w:tcW w:w="851" w:type="dxa"/>
            <w:vMerge/>
            <w:vAlign w:val="center"/>
          </w:tcPr>
          <w:p w14:paraId="1DA3D9F5" w14:textId="77777777" w:rsidR="00817F24" w:rsidRDefault="00817F24">
            <w:pPr>
              <w:numPr>
                <w:ilvl w:val="0"/>
                <w:numId w:val="11"/>
              </w:numPr>
              <w:spacing w:line="360" w:lineRule="exact"/>
              <w:jc w:val="center"/>
              <w:rPr>
                <w:rFonts w:ascii="Microsoft YaHei" w:eastAsia="Microsoft YaHei" w:hAnsi="Microsoft YaHei"/>
                <w:sz w:val="21"/>
                <w:szCs w:val="21"/>
                <w:lang w:eastAsia="zh-CN"/>
              </w:rPr>
            </w:pPr>
          </w:p>
        </w:tc>
        <w:tc>
          <w:tcPr>
            <w:tcW w:w="1604" w:type="dxa"/>
            <w:vMerge/>
            <w:vAlign w:val="center"/>
          </w:tcPr>
          <w:p w14:paraId="31ED4A0C"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773E711E"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know the consumption of outsourced raw materials?</w:t>
            </w:r>
          </w:p>
        </w:tc>
        <w:tc>
          <w:tcPr>
            <w:tcW w:w="3402" w:type="dxa"/>
            <w:tcBorders>
              <w:top w:val="single" w:sz="4" w:space="0" w:color="auto"/>
              <w:bottom w:val="single" w:sz="4" w:space="0" w:color="auto"/>
            </w:tcBorders>
            <w:vAlign w:val="center"/>
          </w:tcPr>
          <w:p w14:paraId="31868608" w14:textId="7AB0646E"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Not used</w:t>
            </w:r>
          </w:p>
        </w:tc>
        <w:tc>
          <w:tcPr>
            <w:tcW w:w="1276" w:type="dxa"/>
            <w:tcBorders>
              <w:top w:val="single" w:sz="4" w:space="0" w:color="auto"/>
              <w:bottom w:val="single" w:sz="4" w:space="0" w:color="auto"/>
            </w:tcBorders>
            <w:vAlign w:val="center"/>
          </w:tcPr>
          <w:p w14:paraId="10D0BDBF"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55A934D0" w14:textId="77777777" w:rsidTr="00703970">
        <w:trPr>
          <w:cantSplit/>
          <w:trHeight w:val="420"/>
        </w:trPr>
        <w:tc>
          <w:tcPr>
            <w:tcW w:w="851" w:type="dxa"/>
            <w:vMerge/>
            <w:vAlign w:val="center"/>
          </w:tcPr>
          <w:p w14:paraId="6E17BB76" w14:textId="77777777" w:rsidR="00817F24" w:rsidRDefault="00817F24">
            <w:pPr>
              <w:numPr>
                <w:ilvl w:val="0"/>
                <w:numId w:val="11"/>
              </w:numPr>
              <w:spacing w:line="360" w:lineRule="exact"/>
              <w:jc w:val="center"/>
              <w:rPr>
                <w:rFonts w:ascii="Microsoft YaHei" w:eastAsia="Microsoft YaHei" w:hAnsi="Microsoft YaHei"/>
                <w:sz w:val="21"/>
                <w:szCs w:val="21"/>
                <w:lang w:eastAsia="zh-CN"/>
              </w:rPr>
            </w:pPr>
          </w:p>
        </w:tc>
        <w:tc>
          <w:tcPr>
            <w:tcW w:w="1604" w:type="dxa"/>
            <w:vMerge/>
            <w:vAlign w:val="center"/>
          </w:tcPr>
          <w:p w14:paraId="1F7FA172"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7E614463"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settle?</w:t>
            </w:r>
          </w:p>
        </w:tc>
        <w:tc>
          <w:tcPr>
            <w:tcW w:w="3402" w:type="dxa"/>
            <w:tcBorders>
              <w:top w:val="single" w:sz="4" w:space="0" w:color="auto"/>
              <w:bottom w:val="single" w:sz="4" w:space="0" w:color="auto"/>
            </w:tcBorders>
            <w:vAlign w:val="center"/>
          </w:tcPr>
          <w:p w14:paraId="74899015" w14:textId="5C09C84B"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Not used</w:t>
            </w:r>
          </w:p>
        </w:tc>
        <w:tc>
          <w:tcPr>
            <w:tcW w:w="1276" w:type="dxa"/>
            <w:tcBorders>
              <w:top w:val="single" w:sz="4" w:space="0" w:color="auto"/>
              <w:bottom w:val="single" w:sz="4" w:space="0" w:color="auto"/>
            </w:tcBorders>
            <w:vAlign w:val="center"/>
          </w:tcPr>
          <w:p w14:paraId="5C697B3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8F3D572" w14:textId="77777777" w:rsidTr="00703970">
        <w:trPr>
          <w:cantSplit/>
          <w:trHeight w:val="420"/>
        </w:trPr>
        <w:tc>
          <w:tcPr>
            <w:tcW w:w="851" w:type="dxa"/>
            <w:vMerge/>
            <w:vAlign w:val="center"/>
          </w:tcPr>
          <w:p w14:paraId="575BFA1C" w14:textId="77777777" w:rsidR="00817F24" w:rsidRDefault="00817F24">
            <w:pPr>
              <w:numPr>
                <w:ilvl w:val="0"/>
                <w:numId w:val="10"/>
              </w:numPr>
              <w:spacing w:line="360" w:lineRule="exact"/>
              <w:jc w:val="center"/>
              <w:rPr>
                <w:rFonts w:ascii="Microsoft YaHei" w:eastAsia="Microsoft YaHei" w:hAnsi="Microsoft YaHei"/>
                <w:sz w:val="21"/>
                <w:szCs w:val="21"/>
                <w:lang w:eastAsia="zh-CN"/>
              </w:rPr>
            </w:pPr>
          </w:p>
        </w:tc>
        <w:tc>
          <w:tcPr>
            <w:tcW w:w="1604" w:type="dxa"/>
            <w:vMerge/>
            <w:vAlign w:val="center"/>
          </w:tcPr>
          <w:p w14:paraId="7E96E93F" w14:textId="77777777" w:rsidR="00817F24" w:rsidRDefault="00817F24">
            <w:pPr>
              <w:spacing w:line="360" w:lineRule="exact"/>
              <w:jc w:val="center"/>
              <w:rPr>
                <w:rFonts w:ascii="Microsoft YaHei" w:eastAsia="Microsoft YaHei" w:hAnsi="Microsoft YaHei"/>
                <w:sz w:val="21"/>
                <w:szCs w:val="21"/>
                <w:lang w:eastAsia="zh-CN"/>
              </w:rPr>
            </w:pPr>
          </w:p>
        </w:tc>
        <w:tc>
          <w:tcPr>
            <w:tcW w:w="2648" w:type="dxa"/>
            <w:tcBorders>
              <w:top w:val="single" w:sz="4" w:space="0" w:color="auto"/>
              <w:bottom w:val="single" w:sz="4" w:space="0" w:color="auto"/>
            </w:tcBorders>
            <w:vAlign w:val="center"/>
          </w:tcPr>
          <w:p w14:paraId="7E7F175C" w14:textId="69D51325"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is the supplier inventory done?</w:t>
            </w:r>
          </w:p>
        </w:tc>
        <w:tc>
          <w:tcPr>
            <w:tcW w:w="3402" w:type="dxa"/>
            <w:tcBorders>
              <w:top w:val="single" w:sz="4" w:space="0" w:color="auto"/>
              <w:bottom w:val="single" w:sz="4" w:space="0" w:color="auto"/>
            </w:tcBorders>
            <w:vAlign w:val="center"/>
          </w:tcPr>
          <w:p w14:paraId="6CB01FD4" w14:textId="7E55DAA8" w:rsidR="00817F24" w:rsidRDefault="00AF43A0">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Not used</w:t>
            </w:r>
          </w:p>
        </w:tc>
        <w:tc>
          <w:tcPr>
            <w:tcW w:w="1276" w:type="dxa"/>
            <w:tcBorders>
              <w:top w:val="single" w:sz="4" w:space="0" w:color="auto"/>
              <w:bottom w:val="single" w:sz="4" w:space="0" w:color="auto"/>
            </w:tcBorders>
            <w:vAlign w:val="center"/>
          </w:tcPr>
          <w:p w14:paraId="3BC1E826"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243C738" w14:textId="77777777" w:rsidTr="00703970">
        <w:trPr>
          <w:cantSplit/>
          <w:trHeight w:val="435"/>
        </w:trPr>
        <w:tc>
          <w:tcPr>
            <w:tcW w:w="851" w:type="dxa"/>
            <w:vAlign w:val="center"/>
          </w:tcPr>
          <w:p w14:paraId="5D502F82"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23</w:t>
            </w:r>
          </w:p>
        </w:tc>
        <w:tc>
          <w:tcPr>
            <w:tcW w:w="1604" w:type="dxa"/>
            <w:vAlign w:val="center"/>
          </w:tcPr>
          <w:p w14:paraId="683B77CC" w14:textId="77777777" w:rsidR="00817F24" w:rsidRDefault="00942F07">
            <w:pPr>
              <w:spacing w:line="360" w:lineRule="exact"/>
              <w:jc w:val="center"/>
              <w:rPr>
                <w:rFonts w:ascii="Microsoft YaHei" w:eastAsia="Microsoft YaHei" w:hAnsi="Microsoft YaHei"/>
                <w:sz w:val="21"/>
                <w:szCs w:val="21"/>
              </w:rPr>
            </w:pPr>
            <w:r>
              <w:rPr>
                <w:rFonts w:ascii="Microsoft YaHei" w:eastAsia="Microsoft YaHei" w:hAnsi="Microsoft YaHei" w:hint="eastAsia"/>
                <w:sz w:val="21"/>
                <w:szCs w:val="21"/>
                <w:lang w:eastAsia="zh-CN"/>
              </w:rPr>
              <w:t>Procurement analysis</w:t>
            </w:r>
          </w:p>
        </w:tc>
        <w:tc>
          <w:tcPr>
            <w:tcW w:w="2648" w:type="dxa"/>
            <w:tcBorders>
              <w:top w:val="single" w:sz="4" w:space="0" w:color="auto"/>
              <w:bottom w:val="single" w:sz="4" w:space="0" w:color="auto"/>
            </w:tcBorders>
            <w:vAlign w:val="center"/>
          </w:tcPr>
          <w:p w14:paraId="4C6FCAB0"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existing reports used for procurement analysis?</w:t>
            </w:r>
          </w:p>
        </w:tc>
        <w:tc>
          <w:tcPr>
            <w:tcW w:w="3402" w:type="dxa"/>
            <w:tcBorders>
              <w:top w:val="single" w:sz="4" w:space="0" w:color="auto"/>
              <w:bottom w:val="single" w:sz="4" w:space="0" w:color="auto"/>
            </w:tcBorders>
            <w:vAlign w:val="center"/>
          </w:tcPr>
          <w:p w14:paraId="77BFAC42" w14:textId="5658452F" w:rsidR="00817F24" w:rsidRDefault="00EE12B2">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Export from MAFACT and an Xls file (purchase overview)</w:t>
            </w:r>
          </w:p>
        </w:tc>
        <w:tc>
          <w:tcPr>
            <w:tcW w:w="1276" w:type="dxa"/>
            <w:tcBorders>
              <w:top w:val="single" w:sz="4" w:space="0" w:color="auto"/>
              <w:bottom w:val="single" w:sz="4" w:space="0" w:color="auto"/>
            </w:tcBorders>
            <w:vAlign w:val="center"/>
          </w:tcPr>
          <w:p w14:paraId="0F40568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375F09D" w14:textId="77777777" w:rsidTr="00703970">
        <w:trPr>
          <w:cantSplit/>
          <w:trHeight w:val="435"/>
        </w:trPr>
        <w:tc>
          <w:tcPr>
            <w:tcW w:w="851" w:type="dxa"/>
            <w:vAlign w:val="center"/>
          </w:tcPr>
          <w:p w14:paraId="6D3E6AD6"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24</w:t>
            </w:r>
          </w:p>
        </w:tc>
        <w:tc>
          <w:tcPr>
            <w:tcW w:w="1604" w:type="dxa"/>
            <w:vAlign w:val="center"/>
          </w:tcPr>
          <w:p w14:paraId="0E957620"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Service procurement</w:t>
            </w:r>
          </w:p>
        </w:tc>
        <w:tc>
          <w:tcPr>
            <w:tcW w:w="2648" w:type="dxa"/>
            <w:tcBorders>
              <w:top w:val="single" w:sz="4" w:space="0" w:color="auto"/>
            </w:tcBorders>
            <w:vAlign w:val="center"/>
          </w:tcPr>
          <w:p w14:paraId="16E17023"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Whether procurement of services exists, if so, briefly describe the process</w:t>
            </w:r>
          </w:p>
        </w:tc>
        <w:tc>
          <w:tcPr>
            <w:tcW w:w="3402" w:type="dxa"/>
            <w:tcBorders>
              <w:top w:val="single" w:sz="4" w:space="0" w:color="auto"/>
            </w:tcBorders>
            <w:vAlign w:val="center"/>
          </w:tcPr>
          <w:p w14:paraId="19A7159E" w14:textId="77777777" w:rsidR="00EE12B2" w:rsidRPr="00EE12B2" w:rsidRDefault="00EE12B2" w:rsidP="00EE12B2">
            <w:pPr>
              <w:spacing w:line="360" w:lineRule="exact"/>
              <w:jc w:val="center"/>
              <w:rPr>
                <w:rFonts w:ascii="Microsoft YaHei" w:eastAsia="Microsoft YaHei" w:hAnsi="Microsoft YaHei"/>
                <w:sz w:val="21"/>
                <w:szCs w:val="21"/>
                <w:lang w:val="en-US" w:eastAsia="zh-CN"/>
              </w:rPr>
            </w:pPr>
            <w:r w:rsidRPr="00EE12B2">
              <w:rPr>
                <w:rFonts w:ascii="Microsoft YaHei" w:eastAsia="Microsoft YaHei" w:hAnsi="Microsoft YaHei"/>
                <w:sz w:val="21"/>
                <w:szCs w:val="21"/>
                <w:lang w:val="en-US" w:eastAsia="zh-CN"/>
              </w:rPr>
              <w:t>Some services require a purchase order. For example, no purchase order is required for subcontracting on site.</w:t>
            </w:r>
          </w:p>
          <w:p w14:paraId="39F505C5" w14:textId="77777777" w:rsidR="00EE12B2" w:rsidRPr="00EE12B2" w:rsidRDefault="00EE12B2" w:rsidP="00EE12B2">
            <w:pPr>
              <w:spacing w:line="360" w:lineRule="exact"/>
              <w:jc w:val="center"/>
              <w:rPr>
                <w:rFonts w:ascii="Microsoft YaHei" w:eastAsia="Microsoft YaHei" w:hAnsi="Microsoft YaHei"/>
                <w:sz w:val="21"/>
                <w:szCs w:val="21"/>
                <w:lang w:val="en-US" w:eastAsia="zh-CN"/>
              </w:rPr>
            </w:pPr>
          </w:p>
          <w:p w14:paraId="07EB3953" w14:textId="77777777" w:rsidR="00EE12B2" w:rsidRPr="00EE12B2" w:rsidRDefault="00EE12B2" w:rsidP="00EE12B2">
            <w:pPr>
              <w:spacing w:line="360" w:lineRule="exact"/>
              <w:jc w:val="center"/>
              <w:rPr>
                <w:rFonts w:ascii="Microsoft YaHei" w:eastAsia="Microsoft YaHei" w:hAnsi="Microsoft YaHei"/>
                <w:sz w:val="21"/>
                <w:szCs w:val="21"/>
                <w:lang w:val="en-US" w:eastAsia="zh-CN"/>
              </w:rPr>
            </w:pPr>
          </w:p>
          <w:p w14:paraId="61979F44" w14:textId="77777777" w:rsidR="00817F24" w:rsidRPr="00EE12B2"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10C5E885" w14:textId="77777777" w:rsidR="00817F24" w:rsidRDefault="00817F24">
            <w:pPr>
              <w:spacing w:line="360" w:lineRule="exact"/>
              <w:jc w:val="center"/>
              <w:rPr>
                <w:rFonts w:ascii="Microsoft YaHei" w:eastAsia="Microsoft YaHei" w:hAnsi="Microsoft YaHei"/>
                <w:sz w:val="21"/>
                <w:szCs w:val="21"/>
                <w:lang w:eastAsia="zh-CN"/>
              </w:rPr>
            </w:pPr>
          </w:p>
        </w:tc>
      </w:tr>
    </w:tbl>
    <w:p w14:paraId="2E9C76A7" w14:textId="77777777" w:rsidR="00817F24" w:rsidRDefault="00817F24">
      <w:pPr>
        <w:rPr>
          <w:rFonts w:ascii="Microsoft YaHei" w:eastAsia="Microsoft YaHei" w:hAnsi="Microsoft YaHei"/>
          <w:lang w:eastAsia="zh-CN"/>
        </w:rPr>
      </w:pPr>
    </w:p>
    <w:p w14:paraId="4380A050" w14:textId="77777777" w:rsidR="00817F24" w:rsidRDefault="00817F24">
      <w:pPr>
        <w:rPr>
          <w:rFonts w:ascii="Microsoft YaHei" w:eastAsia="Microsoft YaHei" w:hAnsi="Microsoft YaHei"/>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817F24" w14:paraId="76B56901" w14:textId="77777777">
        <w:tc>
          <w:tcPr>
            <w:tcW w:w="9781" w:type="dxa"/>
            <w:shd w:val="clear" w:color="auto" w:fill="800080"/>
          </w:tcPr>
          <w:p w14:paraId="3892E704" w14:textId="77777777" w:rsidR="00817F24" w:rsidRDefault="00942F07">
            <w:pPr>
              <w:jc w:val="center"/>
              <w:rPr>
                <w:rFonts w:ascii="Microsoft YaHei" w:eastAsia="Microsoft YaHei" w:hAnsi="Microsoft YaHei"/>
                <w:b/>
                <w:bCs/>
                <w:sz w:val="28"/>
              </w:rPr>
            </w:pPr>
            <w:bookmarkStart w:id="5" w:name="_Hlk181801917"/>
            <w:r>
              <w:rPr>
                <w:rFonts w:ascii="Microsoft YaHei" w:eastAsia="Microsoft YaHei" w:hAnsi="Microsoft YaHei" w:hint="eastAsia"/>
                <w:b/>
                <w:bCs/>
                <w:sz w:val="28"/>
              </w:rPr>
              <w:t>other guide</w:t>
            </w:r>
          </w:p>
        </w:tc>
      </w:tr>
      <w:tr w:rsidR="00817F24" w14:paraId="269AA393" w14:textId="77777777">
        <w:trPr>
          <w:trHeight w:val="2696"/>
        </w:trPr>
        <w:tc>
          <w:tcPr>
            <w:tcW w:w="9781" w:type="dxa"/>
          </w:tcPr>
          <w:p w14:paraId="288A426D" w14:textId="77777777" w:rsidR="00817F24" w:rsidRDefault="00817F24">
            <w:pPr>
              <w:rPr>
                <w:rFonts w:ascii="Microsoft YaHei" w:eastAsia="Microsoft YaHei" w:hAnsi="Microsoft YaHei"/>
                <w:sz w:val="18"/>
                <w:lang w:eastAsia="zh-CN"/>
              </w:rPr>
            </w:pPr>
          </w:p>
          <w:p w14:paraId="5B231B33" w14:textId="77777777" w:rsidR="00817F24" w:rsidRDefault="00817F24">
            <w:pPr>
              <w:rPr>
                <w:rFonts w:ascii="Microsoft YaHei" w:eastAsia="Microsoft YaHei" w:hAnsi="Microsoft YaHei"/>
                <w:sz w:val="18"/>
              </w:rPr>
            </w:pPr>
          </w:p>
          <w:p w14:paraId="6CD757EE" w14:textId="77777777" w:rsidR="00817F24" w:rsidRDefault="00817F24">
            <w:pPr>
              <w:rPr>
                <w:rFonts w:ascii="Microsoft YaHei" w:eastAsia="Microsoft YaHei" w:hAnsi="Microsoft YaHei"/>
                <w:sz w:val="18"/>
              </w:rPr>
            </w:pPr>
          </w:p>
          <w:p w14:paraId="1C552E96" w14:textId="77777777" w:rsidR="00817F24" w:rsidRDefault="00817F24">
            <w:pPr>
              <w:rPr>
                <w:rFonts w:ascii="Microsoft YaHei" w:eastAsia="Microsoft YaHei" w:hAnsi="Microsoft YaHei"/>
                <w:sz w:val="18"/>
              </w:rPr>
            </w:pPr>
          </w:p>
          <w:p w14:paraId="0AE90457" w14:textId="77777777" w:rsidR="00817F24" w:rsidRDefault="00817F24">
            <w:pPr>
              <w:rPr>
                <w:rFonts w:ascii="Microsoft YaHei" w:eastAsia="Microsoft YaHei" w:hAnsi="Microsoft YaHei"/>
                <w:sz w:val="18"/>
              </w:rPr>
            </w:pPr>
          </w:p>
          <w:p w14:paraId="28583AE6" w14:textId="77777777" w:rsidR="00817F24" w:rsidRDefault="00817F24">
            <w:pPr>
              <w:rPr>
                <w:rFonts w:ascii="Microsoft YaHei" w:eastAsia="Microsoft YaHei" w:hAnsi="Microsoft YaHei"/>
                <w:sz w:val="18"/>
              </w:rPr>
            </w:pPr>
          </w:p>
          <w:p w14:paraId="5BD8535C" w14:textId="77777777" w:rsidR="00817F24" w:rsidRDefault="00817F24">
            <w:pPr>
              <w:rPr>
                <w:rFonts w:ascii="Microsoft YaHei" w:eastAsia="Microsoft YaHei" w:hAnsi="Microsoft YaHei"/>
                <w:sz w:val="18"/>
              </w:rPr>
            </w:pPr>
          </w:p>
          <w:p w14:paraId="1502C70B" w14:textId="77777777" w:rsidR="00817F24" w:rsidRDefault="00817F24">
            <w:pPr>
              <w:rPr>
                <w:rFonts w:ascii="Microsoft YaHei" w:eastAsia="Microsoft YaHei" w:hAnsi="Microsoft YaHei"/>
                <w:sz w:val="18"/>
              </w:rPr>
            </w:pPr>
          </w:p>
        </w:tc>
      </w:tr>
      <w:bookmarkEnd w:id="5"/>
    </w:tbl>
    <w:p w14:paraId="1582092F" w14:textId="77777777" w:rsidR="00817F24" w:rsidRDefault="00817F24">
      <w:pPr>
        <w:rPr>
          <w:rFonts w:ascii="Microsoft YaHei" w:eastAsia="Microsoft YaHei" w:hAnsi="Microsoft YaHei"/>
          <w:lang w:eastAsia="zh-CN"/>
        </w:rPr>
      </w:pPr>
    </w:p>
    <w:p w14:paraId="38A70E31" w14:textId="77777777" w:rsidR="00817F24" w:rsidRDefault="00817F24">
      <w:pPr>
        <w:rPr>
          <w:rFonts w:ascii="Microsoft YaHei" w:eastAsia="Microsoft YaHei" w:hAnsi="Microsoft YaHei"/>
          <w:sz w:val="10"/>
          <w:szCs w:val="10"/>
          <w:lang w:eastAsia="zh-CN"/>
        </w:rPr>
      </w:pPr>
    </w:p>
    <w:p w14:paraId="7BD83787" w14:textId="77777777" w:rsidR="00817F24" w:rsidRDefault="00942F07">
      <w:pPr>
        <w:pStyle w:val="Numberedlist21"/>
        <w:rPr>
          <w:rFonts w:ascii="Microsoft YaHei" w:eastAsia="Microsoft YaHei" w:hAnsi="Microsoft YaHei"/>
          <w:szCs w:val="28"/>
          <w:lang w:eastAsia="zh-CN"/>
        </w:rPr>
      </w:pPr>
      <w:bookmarkStart w:id="6" w:name="_Toc56653338"/>
      <w:bookmarkStart w:id="7" w:name="_Toc175113318"/>
      <w:r>
        <w:rPr>
          <w:rFonts w:ascii="Microsoft YaHei" w:eastAsia="Microsoft YaHei" w:hAnsi="Microsoft YaHei" w:hint="eastAsia"/>
          <w:szCs w:val="28"/>
          <w:lang w:eastAsia="zh-CN"/>
        </w:rPr>
        <w:t>Inventory management business</w:t>
      </w:r>
      <w:bookmarkEnd w:id="6"/>
      <w:bookmarkEnd w:id="7"/>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3119"/>
        <w:gridCol w:w="2551"/>
      </w:tblGrid>
      <w:tr w:rsidR="00817F24" w14:paraId="49C1F239" w14:textId="77777777">
        <w:trPr>
          <w:trHeight w:val="448"/>
        </w:trPr>
        <w:tc>
          <w:tcPr>
            <w:tcW w:w="9781" w:type="dxa"/>
            <w:gridSpan w:val="4"/>
            <w:shd w:val="clear" w:color="auto" w:fill="800080"/>
            <w:vAlign w:val="center"/>
          </w:tcPr>
          <w:p w14:paraId="30D72C0E" w14:textId="77777777" w:rsidR="00817F24" w:rsidRDefault="00942F07">
            <w:pPr>
              <w:jc w:val="center"/>
              <w:rPr>
                <w:rFonts w:ascii="Microsoft YaHei" w:eastAsia="Microsoft YaHei" w:hAnsi="Microsoft YaHei"/>
                <w:b/>
                <w:bCs/>
                <w:sz w:val="28"/>
                <w:szCs w:val="28"/>
                <w:lang w:eastAsia="zh-CN"/>
              </w:rPr>
            </w:pPr>
            <w:r>
              <w:rPr>
                <w:rFonts w:ascii="Microsoft YaHei" w:eastAsia="Microsoft YaHei" w:hAnsi="Microsoft YaHei" w:hint="eastAsia"/>
                <w:b/>
                <w:bCs/>
                <w:sz w:val="28"/>
                <w:szCs w:val="28"/>
                <w:lang w:eastAsia="zh-CN"/>
              </w:rPr>
              <w:t>Visit department: Logistics Department</w:t>
            </w:r>
          </w:p>
        </w:tc>
      </w:tr>
      <w:tr w:rsidR="00817F24" w14:paraId="446B5125" w14:textId="77777777">
        <w:trPr>
          <w:trHeight w:val="360"/>
        </w:trPr>
        <w:tc>
          <w:tcPr>
            <w:tcW w:w="9781" w:type="dxa"/>
            <w:gridSpan w:val="4"/>
            <w:vAlign w:val="center"/>
          </w:tcPr>
          <w:p w14:paraId="30764615" w14:textId="77777777" w:rsidR="00817F24" w:rsidRDefault="00817F24">
            <w:pPr>
              <w:jc w:val="center"/>
              <w:rPr>
                <w:rFonts w:ascii="Microsoft YaHei" w:eastAsia="Microsoft YaHei" w:hAnsi="Microsoft YaHei"/>
                <w:sz w:val="21"/>
                <w:szCs w:val="21"/>
                <w:lang w:eastAsia="zh-CN"/>
              </w:rPr>
            </w:pPr>
          </w:p>
        </w:tc>
      </w:tr>
      <w:tr w:rsidR="00817F24" w14:paraId="11C5A278" w14:textId="77777777">
        <w:trPr>
          <w:trHeight w:val="360"/>
        </w:trPr>
        <w:tc>
          <w:tcPr>
            <w:tcW w:w="1985" w:type="dxa"/>
            <w:vAlign w:val="center"/>
          </w:tcPr>
          <w:p w14:paraId="6414D726"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Respondents</w:t>
            </w:r>
          </w:p>
        </w:tc>
        <w:tc>
          <w:tcPr>
            <w:tcW w:w="2126" w:type="dxa"/>
            <w:vAlign w:val="center"/>
          </w:tcPr>
          <w:p w14:paraId="0E8EBD6D"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post</w:t>
            </w:r>
          </w:p>
        </w:tc>
        <w:tc>
          <w:tcPr>
            <w:tcW w:w="3119" w:type="dxa"/>
            <w:tcBorders>
              <w:top w:val="nil"/>
            </w:tcBorders>
            <w:vAlign w:val="center"/>
          </w:tcPr>
          <w:p w14:paraId="1505B24D"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duty</w:t>
            </w:r>
          </w:p>
        </w:tc>
        <w:tc>
          <w:tcPr>
            <w:tcW w:w="2551" w:type="dxa"/>
            <w:vAlign w:val="center"/>
          </w:tcPr>
          <w:p w14:paraId="1695F430" w14:textId="77777777" w:rsidR="00817F24" w:rsidRDefault="00942F0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contact number</w:t>
            </w:r>
          </w:p>
        </w:tc>
      </w:tr>
      <w:tr w:rsidR="00743879" w14:paraId="4B0AACBC" w14:textId="77777777">
        <w:trPr>
          <w:trHeight w:val="360"/>
        </w:trPr>
        <w:tc>
          <w:tcPr>
            <w:tcW w:w="1985" w:type="dxa"/>
            <w:vAlign w:val="center"/>
          </w:tcPr>
          <w:p w14:paraId="65F67E94" w14:textId="352E62E4" w:rsidR="00743879" w:rsidRDefault="00743879" w:rsidP="00743879">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Lust Pascal</w:t>
            </w:r>
          </w:p>
        </w:tc>
        <w:tc>
          <w:tcPr>
            <w:tcW w:w="2126" w:type="dxa"/>
            <w:vAlign w:val="center"/>
          </w:tcPr>
          <w:p w14:paraId="3C62DB51" w14:textId="4F949B72" w:rsidR="00743879" w:rsidRDefault="00743879" w:rsidP="00743879">
            <w:pPr>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Purchase manager</w:t>
            </w:r>
          </w:p>
        </w:tc>
        <w:tc>
          <w:tcPr>
            <w:tcW w:w="3119" w:type="dxa"/>
            <w:vAlign w:val="center"/>
          </w:tcPr>
          <w:p w14:paraId="37848D51" w14:textId="131C3D5B" w:rsidR="00743879" w:rsidRDefault="00743879" w:rsidP="00743879">
            <w:pPr>
              <w:jc w:val="center"/>
              <w:rPr>
                <w:rFonts w:ascii="Microsoft YaHei" w:eastAsia="Microsoft YaHei" w:hAnsi="Microsoft YaHei"/>
                <w:sz w:val="21"/>
                <w:szCs w:val="21"/>
              </w:rPr>
            </w:pPr>
            <w:r w:rsidRPr="00743879">
              <w:rPr>
                <w:rFonts w:ascii="Microsoft YaHei" w:eastAsia="Microsoft YaHei" w:hAnsi="Microsoft YaHei"/>
                <w:sz w:val="21"/>
                <w:szCs w:val="21"/>
              </w:rPr>
              <w:t>Procurement</w:t>
            </w:r>
          </w:p>
        </w:tc>
        <w:tc>
          <w:tcPr>
            <w:tcW w:w="2551" w:type="dxa"/>
            <w:vAlign w:val="center"/>
          </w:tcPr>
          <w:p w14:paraId="732E1C90" w14:textId="3D6A96D6" w:rsidR="00743879" w:rsidRDefault="00743879" w:rsidP="00743879">
            <w:pPr>
              <w:jc w:val="center"/>
              <w:rPr>
                <w:rFonts w:ascii="Microsoft YaHei" w:eastAsia="Microsoft YaHei" w:hAnsi="Microsoft YaHei"/>
                <w:sz w:val="21"/>
                <w:szCs w:val="21"/>
              </w:rPr>
            </w:pPr>
            <w:r>
              <w:rPr>
                <w:rFonts w:ascii="Microsoft YaHei" w:eastAsia="Microsoft YaHei" w:hAnsi="Microsoft YaHei"/>
                <w:sz w:val="21"/>
                <w:szCs w:val="21"/>
              </w:rPr>
              <w:t>+32.71.91.94.42</w:t>
            </w:r>
          </w:p>
        </w:tc>
      </w:tr>
      <w:tr w:rsidR="00743879" w14:paraId="5321CB0F" w14:textId="77777777">
        <w:trPr>
          <w:trHeight w:val="360"/>
        </w:trPr>
        <w:tc>
          <w:tcPr>
            <w:tcW w:w="1985" w:type="dxa"/>
            <w:vAlign w:val="center"/>
          </w:tcPr>
          <w:p w14:paraId="73917BD7" w14:textId="2A2B9554" w:rsidR="00743879" w:rsidRDefault="00743879" w:rsidP="00743879">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Scohy Michaël</w:t>
            </w:r>
          </w:p>
        </w:tc>
        <w:tc>
          <w:tcPr>
            <w:tcW w:w="2126" w:type="dxa"/>
            <w:vAlign w:val="center"/>
          </w:tcPr>
          <w:p w14:paraId="2F48D540" w14:textId="6FCA7063" w:rsidR="00743879" w:rsidRDefault="00743879" w:rsidP="00743879">
            <w:pPr>
              <w:jc w:val="center"/>
              <w:rPr>
                <w:rFonts w:ascii="Microsoft YaHei" w:eastAsia="Microsoft YaHei" w:hAnsi="Microsoft YaHei"/>
                <w:sz w:val="21"/>
                <w:szCs w:val="21"/>
                <w:lang w:eastAsia="zh-CN"/>
              </w:rPr>
            </w:pPr>
            <w:r>
              <w:rPr>
                <w:rFonts w:ascii="Arial" w:eastAsia="Times New Roman" w:hAnsi="Arial" w:cs="Arial"/>
              </w:rPr>
              <w:t>Quality Control &amp; Storeman</w:t>
            </w:r>
          </w:p>
        </w:tc>
        <w:tc>
          <w:tcPr>
            <w:tcW w:w="3119" w:type="dxa"/>
            <w:vAlign w:val="center"/>
          </w:tcPr>
          <w:p w14:paraId="1829D2B1" w14:textId="265BCC54" w:rsidR="00743879" w:rsidRDefault="00743879" w:rsidP="00743879">
            <w:pPr>
              <w:jc w:val="center"/>
              <w:rPr>
                <w:rFonts w:ascii="Microsoft YaHei" w:eastAsia="Microsoft YaHei" w:hAnsi="Microsoft YaHei"/>
                <w:sz w:val="21"/>
                <w:szCs w:val="21"/>
              </w:rPr>
            </w:pPr>
            <w:r>
              <w:rPr>
                <w:rFonts w:ascii="Microsoft YaHei" w:eastAsia="Microsoft YaHei" w:hAnsi="Microsoft YaHei"/>
                <w:sz w:val="21"/>
                <w:szCs w:val="21"/>
              </w:rPr>
              <w:t>Store</w:t>
            </w:r>
          </w:p>
        </w:tc>
        <w:tc>
          <w:tcPr>
            <w:tcW w:w="2551" w:type="dxa"/>
            <w:vAlign w:val="center"/>
          </w:tcPr>
          <w:p w14:paraId="17848CFF" w14:textId="0CD9D2FD" w:rsidR="00743879" w:rsidRDefault="00743879" w:rsidP="00743879">
            <w:pPr>
              <w:jc w:val="center"/>
              <w:rPr>
                <w:rFonts w:ascii="Microsoft YaHei" w:eastAsia="Microsoft YaHei" w:hAnsi="Microsoft YaHei"/>
                <w:sz w:val="21"/>
                <w:szCs w:val="21"/>
              </w:rPr>
            </w:pPr>
            <w:r>
              <w:rPr>
                <w:rFonts w:ascii="Microsoft YaHei" w:eastAsia="Microsoft YaHei" w:hAnsi="Microsoft YaHei"/>
                <w:sz w:val="21"/>
                <w:szCs w:val="21"/>
              </w:rPr>
              <w:t>+32.71.91.94.33</w:t>
            </w:r>
          </w:p>
        </w:tc>
      </w:tr>
      <w:tr w:rsidR="00743879" w14:paraId="5030E9AD" w14:textId="77777777">
        <w:trPr>
          <w:trHeight w:val="360"/>
        </w:trPr>
        <w:tc>
          <w:tcPr>
            <w:tcW w:w="1985" w:type="dxa"/>
            <w:vAlign w:val="center"/>
          </w:tcPr>
          <w:p w14:paraId="5277CFAC" w14:textId="77777777" w:rsidR="00743879" w:rsidRDefault="00743879" w:rsidP="00743879">
            <w:pPr>
              <w:jc w:val="center"/>
              <w:rPr>
                <w:rFonts w:ascii="Microsoft YaHei" w:eastAsia="Microsoft YaHei" w:hAnsi="Microsoft YaHei"/>
                <w:b/>
                <w:bCs/>
                <w:sz w:val="21"/>
                <w:szCs w:val="21"/>
                <w:lang w:eastAsia="zh-CN"/>
              </w:rPr>
            </w:pPr>
          </w:p>
        </w:tc>
        <w:tc>
          <w:tcPr>
            <w:tcW w:w="2126" w:type="dxa"/>
            <w:vAlign w:val="center"/>
          </w:tcPr>
          <w:p w14:paraId="5966CF6D" w14:textId="77777777" w:rsidR="00743879" w:rsidRDefault="00743879" w:rsidP="00743879">
            <w:pPr>
              <w:jc w:val="center"/>
              <w:rPr>
                <w:rFonts w:ascii="Microsoft YaHei" w:eastAsia="Microsoft YaHei" w:hAnsi="Microsoft YaHei"/>
                <w:sz w:val="21"/>
                <w:szCs w:val="21"/>
                <w:lang w:eastAsia="zh-CN"/>
              </w:rPr>
            </w:pPr>
          </w:p>
        </w:tc>
        <w:tc>
          <w:tcPr>
            <w:tcW w:w="3119" w:type="dxa"/>
            <w:vAlign w:val="center"/>
          </w:tcPr>
          <w:p w14:paraId="58306F8C" w14:textId="77777777" w:rsidR="00743879" w:rsidRDefault="00743879" w:rsidP="00743879">
            <w:pPr>
              <w:jc w:val="center"/>
              <w:rPr>
                <w:rFonts w:ascii="Microsoft YaHei" w:eastAsia="Microsoft YaHei" w:hAnsi="Microsoft YaHei"/>
                <w:sz w:val="21"/>
                <w:szCs w:val="21"/>
              </w:rPr>
            </w:pPr>
          </w:p>
        </w:tc>
        <w:tc>
          <w:tcPr>
            <w:tcW w:w="2551" w:type="dxa"/>
            <w:vAlign w:val="center"/>
          </w:tcPr>
          <w:p w14:paraId="55343DBA" w14:textId="77777777" w:rsidR="00743879" w:rsidRDefault="00743879" w:rsidP="00743879">
            <w:pPr>
              <w:jc w:val="center"/>
              <w:rPr>
                <w:rFonts w:ascii="Microsoft YaHei" w:eastAsia="Microsoft YaHei" w:hAnsi="Microsoft YaHei"/>
                <w:sz w:val="21"/>
                <w:szCs w:val="21"/>
              </w:rPr>
            </w:pPr>
          </w:p>
        </w:tc>
      </w:tr>
      <w:tr w:rsidR="00743879" w14:paraId="588CD9EB" w14:textId="77777777">
        <w:trPr>
          <w:trHeight w:val="360"/>
        </w:trPr>
        <w:tc>
          <w:tcPr>
            <w:tcW w:w="1985" w:type="dxa"/>
            <w:vAlign w:val="center"/>
          </w:tcPr>
          <w:p w14:paraId="7F817B45" w14:textId="77777777" w:rsidR="00743879" w:rsidRDefault="00743879" w:rsidP="00743879">
            <w:pPr>
              <w:jc w:val="center"/>
              <w:rPr>
                <w:rFonts w:ascii="Microsoft YaHei" w:eastAsia="Microsoft YaHei" w:hAnsi="Microsoft YaHei"/>
                <w:b/>
                <w:bCs/>
                <w:sz w:val="21"/>
                <w:szCs w:val="21"/>
                <w:lang w:eastAsia="zh-CN"/>
              </w:rPr>
            </w:pPr>
          </w:p>
        </w:tc>
        <w:tc>
          <w:tcPr>
            <w:tcW w:w="2126" w:type="dxa"/>
            <w:vAlign w:val="center"/>
          </w:tcPr>
          <w:p w14:paraId="2562F5B6" w14:textId="77777777" w:rsidR="00743879" w:rsidRDefault="00743879" w:rsidP="00743879">
            <w:pPr>
              <w:jc w:val="center"/>
              <w:rPr>
                <w:rFonts w:ascii="Microsoft YaHei" w:eastAsia="Microsoft YaHei" w:hAnsi="Microsoft YaHei"/>
                <w:sz w:val="21"/>
                <w:szCs w:val="21"/>
                <w:lang w:eastAsia="zh-CN"/>
              </w:rPr>
            </w:pPr>
          </w:p>
        </w:tc>
        <w:tc>
          <w:tcPr>
            <w:tcW w:w="3119" w:type="dxa"/>
            <w:vAlign w:val="center"/>
          </w:tcPr>
          <w:p w14:paraId="60791378" w14:textId="77777777" w:rsidR="00743879" w:rsidRDefault="00743879" w:rsidP="00743879">
            <w:pPr>
              <w:jc w:val="center"/>
              <w:rPr>
                <w:rFonts w:ascii="Microsoft YaHei" w:eastAsia="Microsoft YaHei" w:hAnsi="Microsoft YaHei"/>
                <w:sz w:val="21"/>
                <w:szCs w:val="21"/>
              </w:rPr>
            </w:pPr>
          </w:p>
        </w:tc>
        <w:tc>
          <w:tcPr>
            <w:tcW w:w="2551" w:type="dxa"/>
            <w:vAlign w:val="center"/>
          </w:tcPr>
          <w:p w14:paraId="1FECBFF5" w14:textId="77777777" w:rsidR="00743879" w:rsidRDefault="00743879" w:rsidP="00743879">
            <w:pPr>
              <w:jc w:val="center"/>
              <w:rPr>
                <w:rFonts w:ascii="Microsoft YaHei" w:eastAsia="Microsoft YaHei" w:hAnsi="Microsoft YaHei"/>
                <w:sz w:val="21"/>
                <w:szCs w:val="21"/>
              </w:rPr>
            </w:pPr>
          </w:p>
        </w:tc>
      </w:tr>
      <w:tr w:rsidR="00743879" w14:paraId="07835B4D" w14:textId="77777777">
        <w:trPr>
          <w:trHeight w:val="360"/>
        </w:trPr>
        <w:tc>
          <w:tcPr>
            <w:tcW w:w="9781" w:type="dxa"/>
            <w:gridSpan w:val="4"/>
            <w:vAlign w:val="center"/>
          </w:tcPr>
          <w:p w14:paraId="2E90E3E4" w14:textId="315430D5" w:rsidR="00743879" w:rsidRDefault="00743879" w:rsidP="00743879">
            <w:pPr>
              <w:jc w:val="right"/>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 xml:space="preserve">Time: </w:t>
            </w:r>
            <w:r w:rsidR="00942F07">
              <w:rPr>
                <w:rFonts w:ascii="Microsoft YaHei" w:eastAsia="Microsoft YaHei" w:hAnsi="Microsoft YaHei"/>
                <w:b/>
                <w:sz w:val="21"/>
                <w:szCs w:val="21"/>
                <w:lang w:eastAsia="zh-CN"/>
              </w:rPr>
              <w:t>2025, November 13</w:t>
            </w:r>
          </w:p>
        </w:tc>
      </w:tr>
    </w:tbl>
    <w:p w14:paraId="555258A9" w14:textId="77777777" w:rsidR="00817F24" w:rsidRDefault="00817F24">
      <w:pPr>
        <w:rPr>
          <w:rFonts w:ascii="Microsoft YaHei" w:eastAsia="Microsoft YaHei" w:hAnsi="Microsoft YaHei"/>
          <w:sz w:val="24"/>
          <w:szCs w:val="24"/>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46"/>
        <w:gridCol w:w="2365"/>
        <w:gridCol w:w="3685"/>
        <w:gridCol w:w="1276"/>
      </w:tblGrid>
      <w:tr w:rsidR="00817F24" w14:paraId="18EF48A8" w14:textId="77777777" w:rsidTr="001C24E4">
        <w:tc>
          <w:tcPr>
            <w:tcW w:w="709" w:type="dxa"/>
            <w:shd w:val="clear" w:color="auto" w:fill="800080"/>
            <w:vAlign w:val="center"/>
          </w:tcPr>
          <w:p w14:paraId="5320345E"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 xml:space="preserve">order </w:t>
            </w:r>
            <w:r>
              <w:rPr>
                <w:rFonts w:ascii="Microsoft YaHei" w:eastAsia="Microsoft YaHei" w:hAnsi="Microsoft YaHei" w:hint="eastAsia"/>
                <w:b/>
                <w:sz w:val="21"/>
                <w:szCs w:val="21"/>
                <w:lang w:eastAsia="zh-CN"/>
              </w:rPr>
              <w:lastRenderedPageBreak/>
              <w:t>number</w:t>
            </w:r>
          </w:p>
        </w:tc>
        <w:tc>
          <w:tcPr>
            <w:tcW w:w="1746" w:type="dxa"/>
            <w:shd w:val="clear" w:color="auto" w:fill="800080"/>
            <w:vAlign w:val="center"/>
          </w:tcPr>
          <w:p w14:paraId="1585E659"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lastRenderedPageBreak/>
              <w:t>project</w:t>
            </w:r>
          </w:p>
        </w:tc>
        <w:tc>
          <w:tcPr>
            <w:tcW w:w="2365" w:type="dxa"/>
            <w:shd w:val="clear" w:color="auto" w:fill="800080"/>
            <w:vAlign w:val="center"/>
          </w:tcPr>
          <w:p w14:paraId="4CE2A2E6"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Content description</w:t>
            </w:r>
          </w:p>
        </w:tc>
        <w:tc>
          <w:tcPr>
            <w:tcW w:w="3685" w:type="dxa"/>
            <w:shd w:val="clear" w:color="auto" w:fill="800080"/>
            <w:vAlign w:val="center"/>
          </w:tcPr>
          <w:p w14:paraId="2D901EBB"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Interview records</w:t>
            </w:r>
          </w:p>
        </w:tc>
        <w:tc>
          <w:tcPr>
            <w:tcW w:w="1276" w:type="dxa"/>
            <w:shd w:val="clear" w:color="auto" w:fill="800080"/>
            <w:vAlign w:val="center"/>
          </w:tcPr>
          <w:p w14:paraId="0CF7C939" w14:textId="77777777" w:rsidR="00817F24" w:rsidRDefault="00942F07">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Attachment / Remarks</w:t>
            </w:r>
          </w:p>
        </w:tc>
      </w:tr>
      <w:tr w:rsidR="00817F24" w14:paraId="761C931C" w14:textId="77777777" w:rsidTr="001C24E4">
        <w:trPr>
          <w:cantSplit/>
        </w:trPr>
        <w:tc>
          <w:tcPr>
            <w:tcW w:w="709" w:type="dxa"/>
            <w:vAlign w:val="center"/>
          </w:tcPr>
          <w:p w14:paraId="2EC30A4F"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w:t>
            </w:r>
          </w:p>
        </w:tc>
        <w:tc>
          <w:tcPr>
            <w:tcW w:w="1746" w:type="dxa"/>
            <w:vAlign w:val="center"/>
          </w:tcPr>
          <w:p w14:paraId="0B6F31CC"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Inventory management organization</w:t>
            </w:r>
          </w:p>
        </w:tc>
        <w:tc>
          <w:tcPr>
            <w:tcW w:w="2365" w:type="dxa"/>
            <w:vAlign w:val="center"/>
          </w:tcPr>
          <w:p w14:paraId="43D62252"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departments and positions do you manage the warehouse?</w:t>
            </w:r>
          </w:p>
        </w:tc>
        <w:tc>
          <w:tcPr>
            <w:tcW w:w="3685" w:type="dxa"/>
            <w:tcBorders>
              <w:bottom w:val="single" w:sz="4" w:space="0" w:color="auto"/>
            </w:tcBorders>
            <w:vAlign w:val="center"/>
          </w:tcPr>
          <w:p w14:paraId="08EF7B02" w14:textId="3B1FE620" w:rsidR="00817F24" w:rsidRDefault="00EB7DD9">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Stores</w:t>
            </w:r>
          </w:p>
        </w:tc>
        <w:tc>
          <w:tcPr>
            <w:tcW w:w="1276" w:type="dxa"/>
            <w:tcBorders>
              <w:top w:val="single" w:sz="4" w:space="0" w:color="auto"/>
              <w:bottom w:val="single" w:sz="4" w:space="0" w:color="auto"/>
            </w:tcBorders>
            <w:vAlign w:val="center"/>
          </w:tcPr>
          <w:p w14:paraId="664EBFAF"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C8F0B1F" w14:textId="77777777" w:rsidTr="001C24E4">
        <w:trPr>
          <w:cantSplit/>
          <w:trHeight w:val="1335"/>
        </w:trPr>
        <w:tc>
          <w:tcPr>
            <w:tcW w:w="709" w:type="dxa"/>
            <w:vMerge w:val="restart"/>
            <w:vAlign w:val="center"/>
          </w:tcPr>
          <w:p w14:paraId="414480A6"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w:t>
            </w:r>
          </w:p>
        </w:tc>
        <w:tc>
          <w:tcPr>
            <w:tcW w:w="1746" w:type="dxa"/>
            <w:vMerge w:val="restart"/>
            <w:vAlign w:val="center"/>
          </w:tcPr>
          <w:p w14:paraId="7C08344C"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rPr>
              <w:t>Warehouse, warehouse location setting</w:t>
            </w:r>
          </w:p>
        </w:tc>
        <w:tc>
          <w:tcPr>
            <w:tcW w:w="2365" w:type="dxa"/>
            <w:vAlign w:val="center"/>
          </w:tcPr>
          <w:p w14:paraId="61CB3933" w14:textId="2E4C5220"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divide the warehouse cargo space? Is it a fixed position or a dynamic position, how is the turnover rate of the position? Does it have a code name? Hefei sunshine power supply co., LTD. Currently has a few warehouses?</w:t>
            </w:r>
            <w:r w:rsidR="001C24E4">
              <w:rPr>
                <w:rFonts w:ascii="Microsoft YaHei" w:eastAsia="Microsoft YaHei" w:hAnsi="Microsoft YaHei"/>
                <w:sz w:val="21"/>
                <w:szCs w:val="21"/>
                <w:lang w:eastAsia="zh-CN"/>
              </w:rPr>
              <w:t xml:space="preserve"> </w:t>
            </w:r>
            <w:r>
              <w:rPr>
                <w:rFonts w:ascii="Microsoft YaHei" w:eastAsia="Microsoft YaHei" w:hAnsi="Microsoft YaHei" w:hint="eastAsia"/>
                <w:sz w:val="21"/>
                <w:szCs w:val="21"/>
                <w:lang w:eastAsia="zh-CN"/>
              </w:rPr>
              <w:t>(Included with elevated library and general shelf management)</w:t>
            </w:r>
          </w:p>
        </w:tc>
        <w:tc>
          <w:tcPr>
            <w:tcW w:w="3685" w:type="dxa"/>
            <w:tcBorders>
              <w:bottom w:val="single" w:sz="4" w:space="0" w:color="auto"/>
            </w:tcBorders>
            <w:vAlign w:val="center"/>
          </w:tcPr>
          <w:p w14:paraId="74740BFC" w14:textId="77777777" w:rsidR="00EB7DD9" w:rsidRDefault="00EB7DD9" w:rsidP="00EB7DD9">
            <w:pPr>
              <w:spacing w:line="360" w:lineRule="exact"/>
              <w:jc w:val="center"/>
              <w:rPr>
                <w:rFonts w:ascii="Microsoft YaHei" w:eastAsia="Microsoft YaHei" w:hAnsi="Microsoft YaHei"/>
                <w:sz w:val="21"/>
                <w:szCs w:val="21"/>
                <w:lang w:val="en-US" w:eastAsia="zh-CN"/>
              </w:rPr>
            </w:pPr>
            <w:r>
              <w:rPr>
                <w:rFonts w:ascii="Microsoft YaHei" w:eastAsia="Microsoft YaHei" w:hAnsi="Microsoft YaHei" w:hint="eastAsia"/>
                <w:sz w:val="21"/>
                <w:szCs w:val="21"/>
                <w:lang w:val="en-US" w:eastAsia="zh-CN"/>
              </w:rPr>
              <w:t>One store area in the warehouse</w:t>
            </w:r>
          </w:p>
          <w:p w14:paraId="4C5E4174" w14:textId="77777777" w:rsidR="00817F24" w:rsidRPr="00EB7DD9"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5701D682"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2872489" w14:textId="77777777" w:rsidTr="001C24E4">
        <w:trPr>
          <w:cantSplit/>
          <w:trHeight w:val="825"/>
        </w:trPr>
        <w:tc>
          <w:tcPr>
            <w:tcW w:w="709" w:type="dxa"/>
            <w:vMerge/>
            <w:vAlign w:val="center"/>
          </w:tcPr>
          <w:p w14:paraId="16AA928F"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28C539D0"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tcBorders>
              <w:top w:val="single" w:sz="4" w:space="0" w:color="auto"/>
            </w:tcBorders>
            <w:vAlign w:val="center"/>
          </w:tcPr>
          <w:p w14:paraId="3147AD71" w14:textId="6F39DCE0"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Whether to have a warehouse outside the factory (far away), etc.?</w:t>
            </w:r>
          </w:p>
        </w:tc>
        <w:tc>
          <w:tcPr>
            <w:tcW w:w="3685" w:type="dxa"/>
            <w:tcBorders>
              <w:top w:val="single" w:sz="4" w:space="0" w:color="auto"/>
              <w:bottom w:val="single" w:sz="4" w:space="0" w:color="auto"/>
            </w:tcBorders>
            <w:vAlign w:val="center"/>
          </w:tcPr>
          <w:p w14:paraId="25D58977" w14:textId="614616ED" w:rsidR="00817F24" w:rsidRDefault="00EB7DD9">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w:t>
            </w:r>
          </w:p>
        </w:tc>
        <w:tc>
          <w:tcPr>
            <w:tcW w:w="1276" w:type="dxa"/>
            <w:tcBorders>
              <w:top w:val="single" w:sz="4" w:space="0" w:color="auto"/>
              <w:bottom w:val="single" w:sz="4" w:space="0" w:color="auto"/>
            </w:tcBorders>
            <w:vAlign w:val="center"/>
          </w:tcPr>
          <w:p w14:paraId="0C0763AA"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57F569B8" w14:textId="77777777" w:rsidTr="001C24E4">
        <w:trPr>
          <w:cantSplit/>
          <w:trHeight w:val="1095"/>
        </w:trPr>
        <w:tc>
          <w:tcPr>
            <w:tcW w:w="709" w:type="dxa"/>
            <w:vMerge/>
            <w:vAlign w:val="center"/>
          </w:tcPr>
          <w:p w14:paraId="659162F3"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158DF38C"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tcBorders>
              <w:top w:val="single" w:sz="4" w:space="0" w:color="auto"/>
            </w:tcBorders>
            <w:vAlign w:val="center"/>
          </w:tcPr>
          <w:p w14:paraId="01C51196" w14:textId="19DB68D3"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there any other types of warehouses present?</w:t>
            </w:r>
            <w:r w:rsidR="001C24E4">
              <w:rPr>
                <w:rFonts w:ascii="Microsoft YaHei" w:eastAsia="Microsoft YaHei" w:hAnsi="Microsoft YaHei"/>
                <w:sz w:val="21"/>
                <w:szCs w:val="21"/>
                <w:lang w:eastAsia="zh-CN"/>
              </w:rPr>
              <w:t xml:space="preserve"> </w:t>
            </w:r>
            <w:r>
              <w:rPr>
                <w:rFonts w:ascii="Microsoft YaHei" w:eastAsia="Microsoft YaHei" w:hAnsi="Microsoft YaHei" w:hint="eastAsia"/>
                <w:sz w:val="21"/>
                <w:szCs w:val="21"/>
                <w:lang w:eastAsia="zh-CN"/>
              </w:rPr>
              <w:t>(Rent, escrow)</w:t>
            </w:r>
          </w:p>
        </w:tc>
        <w:tc>
          <w:tcPr>
            <w:tcW w:w="3685" w:type="dxa"/>
            <w:tcBorders>
              <w:top w:val="single" w:sz="4" w:space="0" w:color="auto"/>
              <w:bottom w:val="single" w:sz="4" w:space="0" w:color="auto"/>
            </w:tcBorders>
            <w:vAlign w:val="center"/>
          </w:tcPr>
          <w:p w14:paraId="0040652A" w14:textId="36B83F9A" w:rsidR="00817F24" w:rsidRDefault="00EB7DD9">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No</w:t>
            </w:r>
          </w:p>
        </w:tc>
        <w:tc>
          <w:tcPr>
            <w:tcW w:w="1276" w:type="dxa"/>
            <w:tcBorders>
              <w:top w:val="single" w:sz="4" w:space="0" w:color="auto"/>
              <w:bottom w:val="single" w:sz="4" w:space="0" w:color="auto"/>
            </w:tcBorders>
            <w:vAlign w:val="center"/>
          </w:tcPr>
          <w:p w14:paraId="41759C2E"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ED187B9" w14:textId="77777777" w:rsidTr="001C24E4">
        <w:trPr>
          <w:cantSplit/>
          <w:trHeight w:val="1095"/>
        </w:trPr>
        <w:tc>
          <w:tcPr>
            <w:tcW w:w="709" w:type="dxa"/>
            <w:vAlign w:val="center"/>
          </w:tcPr>
          <w:p w14:paraId="7CE59FB1"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3</w:t>
            </w:r>
          </w:p>
        </w:tc>
        <w:tc>
          <w:tcPr>
            <w:tcW w:w="1746" w:type="dxa"/>
            <w:vAlign w:val="center"/>
          </w:tcPr>
          <w:p w14:paraId="102C4011"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matter</w:t>
            </w:r>
          </w:p>
        </w:tc>
        <w:tc>
          <w:tcPr>
            <w:tcW w:w="2365" w:type="dxa"/>
            <w:tcBorders>
              <w:top w:val="single" w:sz="4" w:space="0" w:color="auto"/>
            </w:tcBorders>
            <w:vAlign w:val="center"/>
          </w:tcPr>
          <w:p w14:paraId="0CA27BE9"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lang w:eastAsia="zh-CN"/>
              </w:rPr>
              <w:t>Are there any item code rules in the existing system of the enterprise? If so, what are the rules? How many materials are available?</w:t>
            </w:r>
          </w:p>
        </w:tc>
        <w:tc>
          <w:tcPr>
            <w:tcW w:w="3685" w:type="dxa"/>
            <w:tcBorders>
              <w:top w:val="single" w:sz="4" w:space="0" w:color="auto"/>
              <w:bottom w:val="single" w:sz="4" w:space="0" w:color="auto"/>
            </w:tcBorders>
            <w:vAlign w:val="center"/>
          </w:tcPr>
          <w:p w14:paraId="37DFFAEF" w14:textId="77777777" w:rsidR="00817F24" w:rsidRDefault="00EB7DD9">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We have a part number</w:t>
            </w:r>
          </w:p>
          <w:p w14:paraId="74B9D45B" w14:textId="77777777" w:rsidR="00EB7DD9" w:rsidRPr="00EB7DD9" w:rsidRDefault="00EB7DD9" w:rsidP="00EB7DD9">
            <w:pPr>
              <w:spacing w:line="360" w:lineRule="exact"/>
              <w:jc w:val="center"/>
              <w:rPr>
                <w:rFonts w:ascii="Microsoft YaHei" w:eastAsia="Microsoft YaHei" w:hAnsi="Microsoft YaHei"/>
                <w:sz w:val="21"/>
                <w:szCs w:val="21"/>
                <w:lang w:val="fr-BE" w:eastAsia="zh-CN"/>
              </w:rPr>
            </w:pPr>
            <w:r w:rsidRPr="00EB7DD9">
              <w:rPr>
                <w:rFonts w:ascii="Microsoft YaHei" w:eastAsia="Microsoft YaHei" w:hAnsi="Microsoft YaHei"/>
                <w:sz w:val="21"/>
                <w:szCs w:val="21"/>
                <w:lang w:val="fr-BE" w:eastAsia="zh-CN"/>
              </w:rPr>
              <w:t>Parts managed in stock: +/-1000</w:t>
            </w:r>
          </w:p>
          <w:p w14:paraId="1814ADDB" w14:textId="77777777" w:rsidR="00EB7DD9" w:rsidRPr="00EB7DD9" w:rsidRDefault="00EB7DD9" w:rsidP="00EB7DD9">
            <w:pPr>
              <w:spacing w:line="360" w:lineRule="exact"/>
              <w:jc w:val="center"/>
              <w:rPr>
                <w:rFonts w:ascii="Microsoft YaHei" w:eastAsia="Microsoft YaHei" w:hAnsi="Microsoft YaHei"/>
                <w:sz w:val="21"/>
                <w:szCs w:val="21"/>
                <w:lang w:val="fr-BE" w:eastAsia="zh-CN"/>
              </w:rPr>
            </w:pPr>
          </w:p>
          <w:p w14:paraId="6C5E7BB4" w14:textId="77777777" w:rsidR="00EB7DD9" w:rsidRPr="00EB7DD9" w:rsidRDefault="00EB7DD9" w:rsidP="00EB7DD9">
            <w:pPr>
              <w:spacing w:line="360" w:lineRule="exact"/>
              <w:jc w:val="center"/>
              <w:rPr>
                <w:rFonts w:ascii="Microsoft YaHei" w:eastAsia="Microsoft YaHei" w:hAnsi="Microsoft YaHei"/>
                <w:sz w:val="21"/>
                <w:szCs w:val="21"/>
                <w:lang w:val="fr-BE" w:eastAsia="zh-CN"/>
              </w:rPr>
            </w:pPr>
          </w:p>
          <w:p w14:paraId="7FBC9DBA" w14:textId="77777777" w:rsidR="00EB7DD9" w:rsidRPr="00EB7DD9" w:rsidRDefault="00EB7DD9" w:rsidP="00EB7DD9">
            <w:pPr>
              <w:spacing w:line="360" w:lineRule="exact"/>
              <w:jc w:val="center"/>
              <w:rPr>
                <w:rFonts w:ascii="Microsoft YaHei" w:eastAsia="Microsoft YaHei" w:hAnsi="Microsoft YaHei"/>
                <w:sz w:val="21"/>
                <w:szCs w:val="21"/>
                <w:lang w:val="fr-BE" w:eastAsia="zh-CN"/>
              </w:rPr>
            </w:pPr>
          </w:p>
          <w:p w14:paraId="01FBD3CC" w14:textId="77777777" w:rsidR="00EB7DD9" w:rsidRPr="00EB7DD9" w:rsidRDefault="00EB7DD9" w:rsidP="00EB7DD9">
            <w:pPr>
              <w:spacing w:line="360" w:lineRule="exact"/>
              <w:jc w:val="center"/>
              <w:rPr>
                <w:rFonts w:ascii="Microsoft YaHei" w:eastAsia="Microsoft YaHei" w:hAnsi="Microsoft YaHei"/>
                <w:sz w:val="21"/>
                <w:szCs w:val="21"/>
                <w:lang w:val="fr-BE" w:eastAsia="zh-CN"/>
              </w:rPr>
            </w:pPr>
          </w:p>
          <w:p w14:paraId="507841CE" w14:textId="31A9D1CC" w:rsidR="00EB7DD9" w:rsidRDefault="00EB7DD9">
            <w:pPr>
              <w:spacing w:line="360" w:lineRule="exact"/>
              <w:jc w:val="center"/>
              <w:rPr>
                <w:rFonts w:ascii="Microsoft YaHei" w:eastAsia="Microsoft YaHei" w:hAnsi="Microsoft YaHei"/>
                <w:sz w:val="21"/>
                <w:szCs w:val="21"/>
                <w:lang w:eastAsia="zh-CN"/>
              </w:rPr>
            </w:pPr>
          </w:p>
        </w:tc>
        <w:tc>
          <w:tcPr>
            <w:tcW w:w="1276" w:type="dxa"/>
            <w:tcBorders>
              <w:top w:val="single" w:sz="4" w:space="0" w:color="auto"/>
              <w:bottom w:val="single" w:sz="4" w:space="0" w:color="auto"/>
            </w:tcBorders>
            <w:vAlign w:val="center"/>
          </w:tcPr>
          <w:p w14:paraId="30816377"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34F472E9" w14:textId="77777777" w:rsidTr="001C24E4">
        <w:trPr>
          <w:cantSplit/>
          <w:trHeight w:val="1095"/>
        </w:trPr>
        <w:tc>
          <w:tcPr>
            <w:tcW w:w="709" w:type="dxa"/>
            <w:vAlign w:val="center"/>
          </w:tcPr>
          <w:p w14:paraId="7750A696"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4</w:t>
            </w:r>
          </w:p>
        </w:tc>
        <w:tc>
          <w:tcPr>
            <w:tcW w:w="1746" w:type="dxa"/>
            <w:vAlign w:val="center"/>
          </w:tcPr>
          <w:p w14:paraId="6C13B55C"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matter</w:t>
            </w:r>
          </w:p>
        </w:tc>
        <w:tc>
          <w:tcPr>
            <w:tcW w:w="2365" w:type="dxa"/>
            <w:tcBorders>
              <w:top w:val="single" w:sz="4" w:space="0" w:color="auto"/>
            </w:tcBorders>
            <w:vAlign w:val="center"/>
          </w:tcPr>
          <w:p w14:paraId="4B2187C7" w14:textId="77777777" w:rsidR="00817F24" w:rsidRDefault="00942F07">
            <w:pPr>
              <w:spacing w:line="360" w:lineRule="exact"/>
              <w:rPr>
                <w:rFonts w:ascii="Microsoft YaHei" w:eastAsia="Microsoft YaHei" w:hAnsi="Microsoft YaHei"/>
                <w:lang w:eastAsia="zh-CN"/>
              </w:rPr>
            </w:pPr>
            <w:r>
              <w:rPr>
                <w:rFonts w:ascii="Microsoft YaHei" w:eastAsia="Microsoft YaHei" w:hAnsi="Microsoft YaHei" w:hint="eastAsia"/>
                <w:lang w:eastAsia="zh-CN"/>
              </w:rPr>
              <w:t>Is there a batch management process now? How do inventory management and warehousing distinguish between batches?</w:t>
            </w:r>
          </w:p>
        </w:tc>
        <w:tc>
          <w:tcPr>
            <w:tcW w:w="3685" w:type="dxa"/>
            <w:tcBorders>
              <w:top w:val="single" w:sz="4" w:space="0" w:color="auto"/>
              <w:bottom w:val="single" w:sz="4" w:space="0" w:color="auto"/>
            </w:tcBorders>
            <w:vAlign w:val="center"/>
          </w:tcPr>
          <w:p w14:paraId="6062B2C9" w14:textId="562F2220" w:rsidR="00817F24" w:rsidRDefault="00EB7DD9">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No batch management</w:t>
            </w:r>
          </w:p>
        </w:tc>
        <w:tc>
          <w:tcPr>
            <w:tcW w:w="1276" w:type="dxa"/>
            <w:tcBorders>
              <w:top w:val="single" w:sz="4" w:space="0" w:color="auto"/>
              <w:bottom w:val="single" w:sz="4" w:space="0" w:color="auto"/>
            </w:tcBorders>
            <w:vAlign w:val="center"/>
          </w:tcPr>
          <w:p w14:paraId="4571AC86"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A6A9089" w14:textId="77777777" w:rsidTr="001C24E4">
        <w:trPr>
          <w:cantSplit/>
          <w:trHeight w:val="1905"/>
        </w:trPr>
        <w:tc>
          <w:tcPr>
            <w:tcW w:w="709" w:type="dxa"/>
            <w:vMerge w:val="restart"/>
            <w:vAlign w:val="center"/>
          </w:tcPr>
          <w:p w14:paraId="20E93382"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5</w:t>
            </w:r>
          </w:p>
        </w:tc>
        <w:tc>
          <w:tcPr>
            <w:tcW w:w="1746" w:type="dxa"/>
            <w:vMerge w:val="restart"/>
            <w:vAlign w:val="center"/>
          </w:tcPr>
          <w:p w14:paraId="2D69B40E"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stock balance</w:t>
            </w:r>
          </w:p>
        </w:tc>
        <w:tc>
          <w:tcPr>
            <w:tcW w:w="2365" w:type="dxa"/>
            <w:vAlign w:val="center"/>
          </w:tcPr>
          <w:p w14:paraId="4B2D4EE8"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 you use standard price, moving average price, or different counting method for different materials?</w:t>
            </w:r>
          </w:p>
        </w:tc>
        <w:tc>
          <w:tcPr>
            <w:tcW w:w="3685" w:type="dxa"/>
            <w:tcBorders>
              <w:bottom w:val="single" w:sz="4" w:space="0" w:color="auto"/>
            </w:tcBorders>
            <w:vAlign w:val="center"/>
          </w:tcPr>
          <w:p w14:paraId="2F985134" w14:textId="5B20D9AB" w:rsidR="00974B34" w:rsidRDefault="00974B3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FIFO</w:t>
            </w:r>
          </w:p>
          <w:p w14:paraId="2439019C" w14:textId="6CD12C2B" w:rsidR="00817F24" w:rsidRPr="00974B34" w:rsidRDefault="00974B34">
            <w:pPr>
              <w:spacing w:line="360" w:lineRule="exact"/>
              <w:jc w:val="center"/>
              <w:rPr>
                <w:rFonts w:ascii="Microsoft YaHei" w:eastAsia="Microsoft YaHei" w:hAnsi="Microsoft YaHei"/>
                <w:sz w:val="21"/>
                <w:szCs w:val="21"/>
                <w:lang w:eastAsia="zh-CN"/>
              </w:rPr>
            </w:pPr>
            <w:r w:rsidRPr="00974B34">
              <w:rPr>
                <w:rFonts w:ascii="Microsoft YaHei" w:eastAsia="Microsoft YaHei" w:hAnsi="Microsoft YaHei"/>
                <w:sz w:val="21"/>
                <w:szCs w:val="21"/>
                <w:lang w:eastAsia="zh-CN"/>
              </w:rPr>
              <w:t>First In First Out</w:t>
            </w:r>
          </w:p>
        </w:tc>
        <w:tc>
          <w:tcPr>
            <w:tcW w:w="1276" w:type="dxa"/>
            <w:tcBorders>
              <w:top w:val="single" w:sz="4" w:space="0" w:color="auto"/>
              <w:bottom w:val="single" w:sz="4" w:space="0" w:color="auto"/>
            </w:tcBorders>
            <w:vAlign w:val="center"/>
          </w:tcPr>
          <w:p w14:paraId="39FF83A8"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04F1E767" w14:textId="77777777" w:rsidTr="001C24E4">
        <w:trPr>
          <w:cantSplit/>
          <w:trHeight w:val="626"/>
        </w:trPr>
        <w:tc>
          <w:tcPr>
            <w:tcW w:w="709" w:type="dxa"/>
            <w:vMerge/>
            <w:vAlign w:val="center"/>
          </w:tcPr>
          <w:p w14:paraId="05379CB5"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4183836D"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tcBorders>
              <w:top w:val="single" w:sz="4" w:space="0" w:color="auto"/>
            </w:tcBorders>
            <w:vAlign w:val="center"/>
          </w:tcPr>
          <w:p w14:paraId="6D55C4DC"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 upper and lower limit of inventory control?</w:t>
            </w:r>
          </w:p>
        </w:tc>
        <w:tc>
          <w:tcPr>
            <w:tcW w:w="3685" w:type="dxa"/>
            <w:tcBorders>
              <w:top w:val="single" w:sz="4" w:space="0" w:color="auto"/>
              <w:bottom w:val="single" w:sz="4" w:space="0" w:color="auto"/>
            </w:tcBorders>
            <w:vAlign w:val="center"/>
          </w:tcPr>
          <w:p w14:paraId="0E6E2B14" w14:textId="34E23507" w:rsidR="00817F24" w:rsidRDefault="00974B34">
            <w:pPr>
              <w:spacing w:line="360" w:lineRule="exact"/>
              <w:jc w:val="center"/>
              <w:rPr>
                <w:rFonts w:ascii="Microsoft YaHei" w:eastAsia="Microsoft YaHei" w:hAnsi="Microsoft YaHei"/>
                <w:sz w:val="21"/>
                <w:szCs w:val="21"/>
                <w:lang w:eastAsia="zh-CN"/>
              </w:rPr>
            </w:pPr>
            <w:r w:rsidRPr="00974B34">
              <w:rPr>
                <w:rFonts w:ascii="Microsoft YaHei" w:eastAsia="Microsoft YaHei" w:hAnsi="Microsoft YaHei" w:hint="eastAsia"/>
                <w:sz w:val="21"/>
                <w:szCs w:val="21"/>
                <w:lang w:eastAsia="zh-CN"/>
              </w:rPr>
              <w:t>N/A</w:t>
            </w:r>
          </w:p>
        </w:tc>
        <w:tc>
          <w:tcPr>
            <w:tcW w:w="1276" w:type="dxa"/>
            <w:tcBorders>
              <w:top w:val="single" w:sz="4" w:space="0" w:color="auto"/>
              <w:bottom w:val="single" w:sz="4" w:space="0" w:color="auto"/>
            </w:tcBorders>
            <w:vAlign w:val="center"/>
          </w:tcPr>
          <w:p w14:paraId="33775B2F"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1F10A32" w14:textId="77777777" w:rsidTr="001C24E4">
        <w:trPr>
          <w:cantSplit/>
          <w:trHeight w:val="885"/>
        </w:trPr>
        <w:tc>
          <w:tcPr>
            <w:tcW w:w="709" w:type="dxa"/>
            <w:vMerge/>
            <w:vAlign w:val="center"/>
          </w:tcPr>
          <w:p w14:paraId="4F471F47"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7687BDDB"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tcBorders>
              <w:top w:val="single" w:sz="4" w:space="0" w:color="auto"/>
            </w:tcBorders>
            <w:vAlign w:val="center"/>
          </w:tcPr>
          <w:p w14:paraId="508B7D4F"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If so, explain the basis for the upper and lower limit control?</w:t>
            </w:r>
          </w:p>
        </w:tc>
        <w:tc>
          <w:tcPr>
            <w:tcW w:w="3685" w:type="dxa"/>
            <w:tcBorders>
              <w:top w:val="single" w:sz="4" w:space="0" w:color="auto"/>
              <w:bottom w:val="single" w:sz="4" w:space="0" w:color="auto"/>
            </w:tcBorders>
            <w:vAlign w:val="center"/>
          </w:tcPr>
          <w:p w14:paraId="12531831" w14:textId="72B914B3" w:rsidR="00817F24" w:rsidRDefault="00974B34">
            <w:pPr>
              <w:spacing w:line="360" w:lineRule="exact"/>
              <w:jc w:val="center"/>
              <w:rPr>
                <w:rFonts w:ascii="Microsoft YaHei" w:eastAsia="Microsoft YaHei" w:hAnsi="Microsoft YaHei"/>
                <w:sz w:val="21"/>
                <w:szCs w:val="21"/>
                <w:lang w:eastAsia="zh-CN"/>
              </w:rPr>
            </w:pPr>
            <w:r w:rsidRPr="00974B34">
              <w:rPr>
                <w:rFonts w:ascii="Microsoft YaHei" w:eastAsia="Microsoft YaHei" w:hAnsi="Microsoft YaHei" w:hint="eastAsia"/>
                <w:sz w:val="21"/>
                <w:szCs w:val="21"/>
                <w:lang w:eastAsia="zh-CN"/>
              </w:rPr>
              <w:t>N/A</w:t>
            </w:r>
          </w:p>
        </w:tc>
        <w:tc>
          <w:tcPr>
            <w:tcW w:w="1276" w:type="dxa"/>
            <w:tcBorders>
              <w:top w:val="single" w:sz="4" w:space="0" w:color="auto"/>
              <w:bottom w:val="single" w:sz="4" w:space="0" w:color="auto"/>
            </w:tcBorders>
            <w:vAlign w:val="center"/>
          </w:tcPr>
          <w:p w14:paraId="18D3D723"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724C1BDA" w14:textId="77777777" w:rsidTr="001C24E4">
        <w:trPr>
          <w:cantSplit/>
          <w:trHeight w:val="706"/>
        </w:trPr>
        <w:tc>
          <w:tcPr>
            <w:tcW w:w="709" w:type="dxa"/>
            <w:vMerge/>
            <w:vAlign w:val="center"/>
          </w:tcPr>
          <w:p w14:paraId="6720E7A5"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746389B8"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tcBorders>
              <w:top w:val="single" w:sz="4" w:space="0" w:color="auto"/>
            </w:tcBorders>
            <w:vAlign w:val="center"/>
          </w:tcPr>
          <w:p w14:paraId="29A73D73" w14:textId="11512C6A"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Which kind of material occupies more funds?</w:t>
            </w:r>
            <w:r w:rsidR="001C24E4">
              <w:rPr>
                <w:rFonts w:ascii="Microsoft YaHei" w:eastAsia="Microsoft YaHei" w:hAnsi="Microsoft YaHei"/>
                <w:sz w:val="21"/>
                <w:szCs w:val="21"/>
                <w:lang w:eastAsia="zh-CN"/>
              </w:rPr>
              <w:t xml:space="preserve"> </w:t>
            </w:r>
            <w:r>
              <w:rPr>
                <w:rFonts w:ascii="Microsoft YaHei" w:eastAsia="Microsoft YaHei" w:hAnsi="Microsoft YaHei" w:hint="eastAsia"/>
                <w:sz w:val="21"/>
                <w:szCs w:val="21"/>
                <w:lang w:eastAsia="zh-CN"/>
              </w:rPr>
              <w:t>cause?</w:t>
            </w:r>
          </w:p>
        </w:tc>
        <w:tc>
          <w:tcPr>
            <w:tcW w:w="3685" w:type="dxa"/>
            <w:tcBorders>
              <w:top w:val="single" w:sz="4" w:space="0" w:color="auto"/>
              <w:bottom w:val="single" w:sz="4" w:space="0" w:color="auto"/>
            </w:tcBorders>
            <w:vAlign w:val="center"/>
          </w:tcPr>
          <w:p w14:paraId="0FED23F2" w14:textId="15B36F5A" w:rsidR="00817F24" w:rsidRDefault="00974B34">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M</w:t>
            </w:r>
            <w:r w:rsidRPr="00974B34">
              <w:rPr>
                <w:rFonts w:ascii="Microsoft YaHei" w:eastAsia="Microsoft YaHei" w:hAnsi="Microsoft YaHei"/>
                <w:sz w:val="21"/>
                <w:szCs w:val="21"/>
                <w:lang w:eastAsia="zh-CN"/>
              </w:rPr>
              <w:t>achined components</w:t>
            </w:r>
          </w:p>
        </w:tc>
        <w:tc>
          <w:tcPr>
            <w:tcW w:w="1276" w:type="dxa"/>
            <w:tcBorders>
              <w:top w:val="single" w:sz="4" w:space="0" w:color="auto"/>
              <w:bottom w:val="single" w:sz="4" w:space="0" w:color="auto"/>
            </w:tcBorders>
            <w:vAlign w:val="center"/>
          </w:tcPr>
          <w:p w14:paraId="1788B31D"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281F35F8" w14:textId="77777777" w:rsidTr="001C24E4">
        <w:trPr>
          <w:cantSplit/>
        </w:trPr>
        <w:tc>
          <w:tcPr>
            <w:tcW w:w="709" w:type="dxa"/>
            <w:vAlign w:val="center"/>
          </w:tcPr>
          <w:p w14:paraId="6CD55C80"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6</w:t>
            </w:r>
          </w:p>
        </w:tc>
        <w:tc>
          <w:tcPr>
            <w:tcW w:w="1746" w:type="dxa"/>
            <w:vAlign w:val="center"/>
          </w:tcPr>
          <w:p w14:paraId="504A8054"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inventory turnover</w:t>
            </w:r>
          </w:p>
        </w:tc>
        <w:tc>
          <w:tcPr>
            <w:tcW w:w="2365" w:type="dxa"/>
            <w:vAlign w:val="center"/>
          </w:tcPr>
          <w:p w14:paraId="5529EAA9"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existing material inventory turnover rate?</w:t>
            </w:r>
          </w:p>
        </w:tc>
        <w:tc>
          <w:tcPr>
            <w:tcW w:w="3685" w:type="dxa"/>
            <w:tcBorders>
              <w:bottom w:val="single" w:sz="4" w:space="0" w:color="auto"/>
            </w:tcBorders>
            <w:vAlign w:val="center"/>
          </w:tcPr>
          <w:p w14:paraId="441C2E8F" w14:textId="51A0B6B1" w:rsidR="00817F24" w:rsidRDefault="00C57A3B">
            <w:pPr>
              <w:spacing w:line="360" w:lineRule="exact"/>
              <w:jc w:val="center"/>
              <w:rPr>
                <w:rFonts w:ascii="Microsoft YaHei" w:eastAsia="Microsoft YaHei" w:hAnsi="Microsoft YaHei"/>
                <w:sz w:val="21"/>
                <w:szCs w:val="21"/>
                <w:lang w:eastAsia="zh-CN"/>
              </w:rPr>
            </w:pPr>
            <w:r w:rsidRPr="00C57A3B">
              <w:rPr>
                <w:rFonts w:ascii="Microsoft YaHei" w:eastAsia="Microsoft YaHei" w:hAnsi="Microsoft YaHei" w:hint="eastAsia"/>
                <w:sz w:val="21"/>
                <w:szCs w:val="21"/>
                <w:lang w:eastAsia="zh-CN"/>
              </w:rPr>
              <w:t>Difficult to determine</w:t>
            </w:r>
          </w:p>
        </w:tc>
        <w:tc>
          <w:tcPr>
            <w:tcW w:w="1276" w:type="dxa"/>
            <w:tcBorders>
              <w:top w:val="single" w:sz="4" w:space="0" w:color="auto"/>
              <w:bottom w:val="single" w:sz="4" w:space="0" w:color="auto"/>
            </w:tcBorders>
            <w:vAlign w:val="center"/>
          </w:tcPr>
          <w:p w14:paraId="083303A3"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4E7D6EDE" w14:textId="77777777" w:rsidTr="001C24E4">
        <w:trPr>
          <w:cantSplit/>
        </w:trPr>
        <w:tc>
          <w:tcPr>
            <w:tcW w:w="709" w:type="dxa"/>
            <w:vAlign w:val="center"/>
          </w:tcPr>
          <w:p w14:paraId="506635F2"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7</w:t>
            </w:r>
          </w:p>
        </w:tc>
        <w:tc>
          <w:tcPr>
            <w:tcW w:w="1746" w:type="dxa"/>
            <w:vAlign w:val="center"/>
          </w:tcPr>
          <w:p w14:paraId="7C30705C" w14:textId="77777777" w:rsidR="00817F24" w:rsidRDefault="00942F07">
            <w:pPr>
              <w:spacing w:line="360" w:lineRule="exact"/>
              <w:jc w:val="center"/>
              <w:rPr>
                <w:rFonts w:ascii="Microsoft YaHei" w:eastAsia="Microsoft YaHei" w:hAnsi="Microsoft YaHei"/>
                <w:sz w:val="21"/>
                <w:szCs w:val="21"/>
              </w:rPr>
            </w:pPr>
            <w:r>
              <w:rPr>
                <w:rFonts w:ascii="Microsoft YaHei" w:eastAsia="Microsoft YaHei" w:hAnsi="Microsoft YaHei" w:hint="eastAsia"/>
                <w:sz w:val="21"/>
                <w:szCs w:val="21"/>
              </w:rPr>
              <w:t>Warehousing process</w:t>
            </w:r>
          </w:p>
        </w:tc>
        <w:tc>
          <w:tcPr>
            <w:tcW w:w="2365" w:type="dxa"/>
            <w:vAlign w:val="center"/>
          </w:tcPr>
          <w:p w14:paraId="69536564"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w:t>
            </w:r>
            <w:r>
              <w:rPr>
                <w:rFonts w:ascii="Microsoft YaHei" w:eastAsia="Microsoft YaHei" w:hAnsi="Microsoft YaHei" w:hint="eastAsia"/>
                <w:sz w:val="21"/>
                <w:szCs w:val="21"/>
                <w:lang w:eastAsia="zh-CN"/>
              </w:rPr>
              <w:t xml:space="preserve"> there any corresponding documents for the storage? Which department keeps the documents on hand? How to record the inventory subsidiary ledger?</w:t>
            </w:r>
          </w:p>
        </w:tc>
        <w:tc>
          <w:tcPr>
            <w:tcW w:w="3685" w:type="dxa"/>
            <w:tcBorders>
              <w:bottom w:val="single" w:sz="4" w:space="0" w:color="auto"/>
            </w:tcBorders>
            <w:vAlign w:val="center"/>
          </w:tcPr>
          <w:p w14:paraId="460B4512" w14:textId="77777777" w:rsidR="00C57A3B" w:rsidRPr="00C57A3B" w:rsidRDefault="00C57A3B" w:rsidP="00C57A3B">
            <w:pPr>
              <w:spacing w:line="360" w:lineRule="exact"/>
              <w:jc w:val="center"/>
              <w:rPr>
                <w:rFonts w:ascii="Microsoft YaHei" w:eastAsia="Microsoft YaHei" w:hAnsi="Microsoft YaHei"/>
                <w:sz w:val="21"/>
                <w:szCs w:val="21"/>
                <w:lang w:eastAsia="zh-CN"/>
              </w:rPr>
            </w:pPr>
            <w:r w:rsidRPr="00C57A3B">
              <w:rPr>
                <w:rFonts w:ascii="Microsoft YaHei" w:eastAsia="Microsoft YaHei" w:hAnsi="Microsoft YaHei"/>
                <w:sz w:val="21"/>
                <w:szCs w:val="21"/>
                <w:lang w:eastAsia="zh-CN"/>
              </w:rPr>
              <w:t>Each item is recorded in the stock when the parts are received.  The location can be found in MAFACT or in a file kept in the workshop.</w:t>
            </w:r>
          </w:p>
          <w:p w14:paraId="3F65A3CA" w14:textId="3965901E" w:rsidR="00817F24" w:rsidRDefault="00C57A3B" w:rsidP="00C57A3B">
            <w:pPr>
              <w:spacing w:line="360" w:lineRule="exact"/>
              <w:jc w:val="center"/>
              <w:rPr>
                <w:rFonts w:ascii="Microsoft YaHei" w:eastAsia="Microsoft YaHei" w:hAnsi="Microsoft YaHei"/>
                <w:sz w:val="21"/>
                <w:szCs w:val="21"/>
                <w:lang w:eastAsia="zh-CN"/>
              </w:rPr>
            </w:pPr>
            <w:r w:rsidRPr="00C57A3B">
              <w:rPr>
                <w:rFonts w:ascii="Microsoft YaHei" w:eastAsia="Microsoft YaHei" w:hAnsi="Microsoft YaHei"/>
                <w:sz w:val="21"/>
                <w:szCs w:val="21"/>
                <w:lang w:eastAsia="zh-CN"/>
              </w:rPr>
              <w:t>Each removal is noted on a document in the workshop and in MAFACT</w:t>
            </w:r>
          </w:p>
        </w:tc>
        <w:tc>
          <w:tcPr>
            <w:tcW w:w="1276" w:type="dxa"/>
            <w:tcBorders>
              <w:top w:val="single" w:sz="4" w:space="0" w:color="auto"/>
              <w:bottom w:val="single" w:sz="4" w:space="0" w:color="auto"/>
            </w:tcBorders>
            <w:vAlign w:val="center"/>
          </w:tcPr>
          <w:p w14:paraId="39495CE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0485D51D" w14:textId="77777777" w:rsidTr="001C24E4">
        <w:trPr>
          <w:cantSplit/>
        </w:trPr>
        <w:tc>
          <w:tcPr>
            <w:tcW w:w="709" w:type="dxa"/>
            <w:vAlign w:val="center"/>
          </w:tcPr>
          <w:p w14:paraId="3D1324E6"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8</w:t>
            </w:r>
          </w:p>
        </w:tc>
        <w:tc>
          <w:tcPr>
            <w:tcW w:w="1746" w:type="dxa"/>
            <w:vAlign w:val="center"/>
          </w:tcPr>
          <w:p w14:paraId="227B54C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Outbound process</w:t>
            </w:r>
          </w:p>
        </w:tc>
        <w:tc>
          <w:tcPr>
            <w:tcW w:w="2365" w:type="dxa"/>
            <w:vAlign w:val="center"/>
          </w:tcPr>
          <w:p w14:paraId="706F8212"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principles do we follow, first in, first, first out? Are there any relevant documents available out? Which department keeps the documents on hand? How to record the inventory subsidiary ledger?</w:t>
            </w:r>
          </w:p>
        </w:tc>
        <w:tc>
          <w:tcPr>
            <w:tcW w:w="3685" w:type="dxa"/>
            <w:tcBorders>
              <w:bottom w:val="single" w:sz="4" w:space="0" w:color="auto"/>
            </w:tcBorders>
            <w:vAlign w:val="center"/>
          </w:tcPr>
          <w:p w14:paraId="04E020B1" w14:textId="77777777" w:rsidR="00817F24" w:rsidRDefault="00C57A3B">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FIFO</w:t>
            </w:r>
          </w:p>
          <w:p w14:paraId="0FC7452A" w14:textId="77777777" w:rsidR="00BC577E" w:rsidRPr="00BC577E" w:rsidRDefault="00BC577E" w:rsidP="00BC577E">
            <w:pPr>
              <w:spacing w:line="360" w:lineRule="exact"/>
              <w:jc w:val="center"/>
              <w:rPr>
                <w:rFonts w:ascii="Microsoft YaHei" w:eastAsia="Microsoft YaHei" w:hAnsi="Microsoft YaHei"/>
                <w:sz w:val="21"/>
                <w:szCs w:val="21"/>
                <w:lang w:eastAsia="zh-CN"/>
              </w:rPr>
            </w:pPr>
            <w:r w:rsidRPr="00BC577E">
              <w:rPr>
                <w:rFonts w:ascii="Microsoft YaHei" w:eastAsia="Microsoft YaHei" w:hAnsi="Microsoft YaHei"/>
                <w:sz w:val="21"/>
                <w:szCs w:val="21"/>
                <w:lang w:eastAsia="zh-CN"/>
              </w:rPr>
              <w:t>We create an Excel file from Mafact and check whether the quantities match.</w:t>
            </w:r>
          </w:p>
          <w:p w14:paraId="6AB52456" w14:textId="77777777" w:rsidR="00BC577E" w:rsidRPr="00BC577E" w:rsidRDefault="00BC577E" w:rsidP="00BC577E">
            <w:pPr>
              <w:pStyle w:val="NormalWeb"/>
              <w:rPr>
                <w:lang w:val="en-US"/>
              </w:rPr>
            </w:pPr>
          </w:p>
          <w:p w14:paraId="423FED67" w14:textId="77777777" w:rsidR="00BC577E" w:rsidRPr="00BC577E" w:rsidRDefault="00BC577E" w:rsidP="00BC577E">
            <w:pPr>
              <w:pStyle w:val="NormalWeb"/>
              <w:rPr>
                <w:lang w:val="en-US"/>
              </w:rPr>
            </w:pPr>
          </w:p>
          <w:p w14:paraId="00DDE674" w14:textId="67DB8B94" w:rsidR="00C57A3B" w:rsidRPr="00BC577E" w:rsidRDefault="00C57A3B">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79877CC4" w14:textId="77777777" w:rsidR="00BC577E" w:rsidRDefault="00BC577E">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Listing</w:t>
            </w:r>
          </w:p>
          <w:p w14:paraId="5BDE91A2" w14:textId="13AD46F2" w:rsidR="00817F24" w:rsidRDefault="00BC577E">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Inventaire</w:t>
            </w:r>
          </w:p>
        </w:tc>
      </w:tr>
      <w:tr w:rsidR="00817F24" w14:paraId="1B201A61" w14:textId="77777777" w:rsidTr="001C24E4">
        <w:trPr>
          <w:cantSplit/>
          <w:trHeight w:val="1110"/>
        </w:trPr>
        <w:tc>
          <w:tcPr>
            <w:tcW w:w="709" w:type="dxa"/>
            <w:vMerge w:val="restart"/>
            <w:vAlign w:val="center"/>
          </w:tcPr>
          <w:p w14:paraId="1D4D6FA3"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9</w:t>
            </w:r>
          </w:p>
        </w:tc>
        <w:tc>
          <w:tcPr>
            <w:tcW w:w="1746" w:type="dxa"/>
            <w:vMerge w:val="restart"/>
            <w:vAlign w:val="center"/>
          </w:tcPr>
          <w:p w14:paraId="3EC0793C"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stocking</w:t>
            </w:r>
          </w:p>
        </w:tc>
        <w:tc>
          <w:tcPr>
            <w:tcW w:w="2365" w:type="dxa"/>
            <w:vAlign w:val="center"/>
          </w:tcPr>
          <w:p w14:paraId="78F7D566"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inventory cycle of the warehouse? What are the processing methods of inventory results?</w:t>
            </w:r>
          </w:p>
        </w:tc>
        <w:tc>
          <w:tcPr>
            <w:tcW w:w="3685" w:type="dxa"/>
            <w:tcBorders>
              <w:bottom w:val="single" w:sz="4" w:space="0" w:color="auto"/>
            </w:tcBorders>
            <w:vAlign w:val="center"/>
          </w:tcPr>
          <w:p w14:paraId="152FD48C"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r w:rsidRPr="00BC577E">
              <w:rPr>
                <w:rFonts w:ascii="Microsoft YaHei" w:eastAsia="Microsoft YaHei" w:hAnsi="Microsoft YaHei"/>
                <w:sz w:val="21"/>
                <w:szCs w:val="21"/>
                <w:lang w:val="en-US" w:eastAsia="zh-CN"/>
              </w:rPr>
              <w:t xml:space="preserve">We check the quantity of parts when we take them out for an order. We count all materials once a year. Everything is managed via Excel. Stock corrections are made in MAFACT via a stock movement log. </w:t>
            </w:r>
          </w:p>
          <w:p w14:paraId="66F9AEF6"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13BA04BD"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56C2ABC1" w14:textId="77777777" w:rsidR="00817F24" w:rsidRPr="00BC577E"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0543F524"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1F6328D0" w14:textId="77777777" w:rsidTr="001C24E4">
        <w:trPr>
          <w:cantSplit/>
          <w:trHeight w:val="504"/>
        </w:trPr>
        <w:tc>
          <w:tcPr>
            <w:tcW w:w="709" w:type="dxa"/>
            <w:vMerge/>
            <w:vAlign w:val="center"/>
          </w:tcPr>
          <w:p w14:paraId="39A0CCD6"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68DF0029"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vAlign w:val="center"/>
          </w:tcPr>
          <w:p w14:paraId="4E161D9A"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do the cycle inventory?</w:t>
            </w:r>
          </w:p>
        </w:tc>
        <w:tc>
          <w:tcPr>
            <w:tcW w:w="3685" w:type="dxa"/>
            <w:tcBorders>
              <w:bottom w:val="single" w:sz="4" w:space="0" w:color="auto"/>
            </w:tcBorders>
            <w:vAlign w:val="center"/>
          </w:tcPr>
          <w:p w14:paraId="417A8EB0" w14:textId="5644665F" w:rsidR="00817F24" w:rsidRDefault="00BC577E">
            <w:pPr>
              <w:spacing w:line="360" w:lineRule="exact"/>
              <w:jc w:val="center"/>
              <w:rPr>
                <w:rFonts w:ascii="Microsoft YaHei" w:eastAsia="Microsoft YaHei" w:hAnsi="Microsoft YaHei"/>
                <w:sz w:val="21"/>
                <w:szCs w:val="21"/>
                <w:lang w:eastAsia="zh-CN"/>
              </w:rPr>
            </w:pPr>
            <w:r w:rsidRPr="00BC577E">
              <w:rPr>
                <w:rFonts w:ascii="Microsoft YaHei" w:eastAsia="Microsoft YaHei" w:hAnsi="Microsoft YaHei"/>
                <w:sz w:val="21"/>
                <w:szCs w:val="21"/>
                <w:lang w:val="en-US" w:eastAsia="zh-CN"/>
              </w:rPr>
              <w:t>We check the quantity of parts when we take them out for an order.</w:t>
            </w:r>
          </w:p>
        </w:tc>
        <w:tc>
          <w:tcPr>
            <w:tcW w:w="1276" w:type="dxa"/>
            <w:tcBorders>
              <w:top w:val="single" w:sz="4" w:space="0" w:color="auto"/>
              <w:bottom w:val="single" w:sz="4" w:space="0" w:color="auto"/>
            </w:tcBorders>
            <w:vAlign w:val="center"/>
          </w:tcPr>
          <w:p w14:paraId="15C0C570"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6EEC6A57" w14:textId="77777777" w:rsidTr="001C24E4">
        <w:trPr>
          <w:cantSplit/>
          <w:trHeight w:val="413"/>
        </w:trPr>
        <w:tc>
          <w:tcPr>
            <w:tcW w:w="709" w:type="dxa"/>
            <w:vMerge/>
            <w:vAlign w:val="center"/>
          </w:tcPr>
          <w:p w14:paraId="3A218636" w14:textId="77777777" w:rsidR="00817F24" w:rsidRDefault="00817F24">
            <w:pPr>
              <w:spacing w:line="360" w:lineRule="exact"/>
              <w:jc w:val="center"/>
              <w:rPr>
                <w:rFonts w:ascii="Microsoft YaHei" w:eastAsia="Microsoft YaHei" w:hAnsi="Microsoft YaHei"/>
                <w:sz w:val="21"/>
                <w:szCs w:val="21"/>
                <w:lang w:eastAsia="zh-CN"/>
              </w:rPr>
            </w:pPr>
          </w:p>
        </w:tc>
        <w:tc>
          <w:tcPr>
            <w:tcW w:w="1746" w:type="dxa"/>
            <w:vMerge/>
            <w:vAlign w:val="center"/>
          </w:tcPr>
          <w:p w14:paraId="33268682" w14:textId="77777777" w:rsidR="00817F24" w:rsidRDefault="00817F24">
            <w:pPr>
              <w:spacing w:line="360" w:lineRule="exact"/>
              <w:jc w:val="center"/>
              <w:rPr>
                <w:rFonts w:ascii="Microsoft YaHei" w:eastAsia="Microsoft YaHei" w:hAnsi="Microsoft YaHei"/>
                <w:sz w:val="21"/>
                <w:szCs w:val="21"/>
                <w:lang w:eastAsia="zh-CN"/>
              </w:rPr>
            </w:pPr>
          </w:p>
        </w:tc>
        <w:tc>
          <w:tcPr>
            <w:tcW w:w="2365" w:type="dxa"/>
            <w:vAlign w:val="center"/>
          </w:tcPr>
          <w:p w14:paraId="6802E83D"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make an annual inventory?</w:t>
            </w:r>
          </w:p>
        </w:tc>
        <w:tc>
          <w:tcPr>
            <w:tcW w:w="3685" w:type="dxa"/>
            <w:tcBorders>
              <w:bottom w:val="single" w:sz="4" w:space="0" w:color="auto"/>
            </w:tcBorders>
            <w:vAlign w:val="center"/>
          </w:tcPr>
          <w:p w14:paraId="4A982BE9" w14:textId="77777777" w:rsidR="00BC577E" w:rsidRDefault="00BC577E" w:rsidP="00BC577E">
            <w:pPr>
              <w:spacing w:line="360" w:lineRule="exact"/>
              <w:jc w:val="center"/>
              <w:rPr>
                <w:rFonts w:ascii="Microsoft YaHei" w:eastAsia="Microsoft YaHei" w:hAnsi="Microsoft YaHei"/>
                <w:sz w:val="21"/>
                <w:szCs w:val="21"/>
                <w:lang w:val="en-US" w:eastAsia="zh-CN"/>
              </w:rPr>
            </w:pPr>
            <w:r w:rsidRPr="00BC577E">
              <w:rPr>
                <w:rFonts w:ascii="Microsoft YaHei" w:eastAsia="Microsoft YaHei" w:hAnsi="Microsoft YaHei"/>
                <w:sz w:val="21"/>
                <w:szCs w:val="21"/>
                <w:lang w:val="en-US" w:eastAsia="zh-CN"/>
              </w:rPr>
              <w:t>Exporting the MAFACT inventory to Excel</w:t>
            </w:r>
          </w:p>
          <w:p w14:paraId="6A895B75"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r w:rsidRPr="00BC577E">
              <w:rPr>
                <w:rFonts w:ascii="Microsoft YaHei" w:eastAsia="Microsoft YaHei" w:hAnsi="Microsoft YaHei"/>
                <w:sz w:val="21"/>
                <w:szCs w:val="21"/>
                <w:lang w:val="en-US" w:eastAsia="zh-CN"/>
              </w:rPr>
              <w:t>We verify whether the number of items in stock corresponds to the number of items in MAFACT.</w:t>
            </w:r>
          </w:p>
          <w:p w14:paraId="3286928A"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6FB07559"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57972454"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4AD954A6"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0E913754" w14:textId="77777777" w:rsidR="00BC577E" w:rsidRPr="00BC577E" w:rsidRDefault="00BC577E" w:rsidP="00BC577E">
            <w:pPr>
              <w:spacing w:line="360" w:lineRule="exact"/>
              <w:jc w:val="center"/>
              <w:rPr>
                <w:rFonts w:ascii="Microsoft YaHei" w:eastAsia="Microsoft YaHei" w:hAnsi="Microsoft YaHei"/>
                <w:sz w:val="21"/>
                <w:szCs w:val="21"/>
                <w:lang w:val="en-US" w:eastAsia="zh-CN"/>
              </w:rPr>
            </w:pPr>
          </w:p>
          <w:p w14:paraId="52946325" w14:textId="77777777" w:rsidR="00817F24" w:rsidRPr="00BC577E" w:rsidRDefault="00817F24">
            <w:pPr>
              <w:spacing w:line="360" w:lineRule="exact"/>
              <w:jc w:val="center"/>
              <w:rPr>
                <w:rFonts w:ascii="Microsoft YaHei" w:eastAsia="Microsoft YaHei" w:hAnsi="Microsoft YaHei"/>
                <w:sz w:val="21"/>
                <w:szCs w:val="21"/>
                <w:lang w:val="en-US" w:eastAsia="zh-CN"/>
              </w:rPr>
            </w:pPr>
          </w:p>
        </w:tc>
        <w:tc>
          <w:tcPr>
            <w:tcW w:w="1276" w:type="dxa"/>
            <w:tcBorders>
              <w:top w:val="single" w:sz="4" w:space="0" w:color="auto"/>
              <w:bottom w:val="single" w:sz="4" w:space="0" w:color="auto"/>
            </w:tcBorders>
            <w:vAlign w:val="center"/>
          </w:tcPr>
          <w:p w14:paraId="21AC6D5E" w14:textId="77777777" w:rsidR="00817F24" w:rsidRDefault="00817F24">
            <w:pPr>
              <w:spacing w:line="360" w:lineRule="exact"/>
              <w:jc w:val="center"/>
              <w:rPr>
                <w:rFonts w:ascii="Microsoft YaHei" w:eastAsia="Microsoft YaHei" w:hAnsi="Microsoft YaHei"/>
                <w:sz w:val="21"/>
                <w:szCs w:val="21"/>
                <w:lang w:eastAsia="zh-CN"/>
              </w:rPr>
            </w:pPr>
          </w:p>
        </w:tc>
      </w:tr>
      <w:tr w:rsidR="00817F24" w14:paraId="5D71215A" w14:textId="77777777" w:rsidTr="001C24E4">
        <w:trPr>
          <w:cantSplit/>
        </w:trPr>
        <w:tc>
          <w:tcPr>
            <w:tcW w:w="709" w:type="dxa"/>
            <w:vAlign w:val="center"/>
          </w:tcPr>
          <w:p w14:paraId="7EB87879"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10</w:t>
            </w:r>
          </w:p>
        </w:tc>
        <w:tc>
          <w:tcPr>
            <w:tcW w:w="1746" w:type="dxa"/>
            <w:vAlign w:val="center"/>
          </w:tcPr>
          <w:p w14:paraId="05F2B751" w14:textId="77777777" w:rsidR="00817F24" w:rsidRDefault="00942F07">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inventory analysis</w:t>
            </w:r>
          </w:p>
        </w:tc>
        <w:tc>
          <w:tcPr>
            <w:tcW w:w="2365" w:type="dxa"/>
            <w:vAlign w:val="center"/>
          </w:tcPr>
          <w:p w14:paraId="4B6F4D8E" w14:textId="77777777" w:rsidR="00817F24" w:rsidRDefault="00942F07">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existing reports used for procurement analysis?</w:t>
            </w:r>
          </w:p>
        </w:tc>
        <w:tc>
          <w:tcPr>
            <w:tcW w:w="3685" w:type="dxa"/>
            <w:tcBorders>
              <w:bottom w:val="single" w:sz="4" w:space="0" w:color="auto"/>
            </w:tcBorders>
            <w:vAlign w:val="center"/>
          </w:tcPr>
          <w:p w14:paraId="07FF2418" w14:textId="432121C9" w:rsidR="00817F24" w:rsidRDefault="00743879">
            <w:pPr>
              <w:spacing w:line="360" w:lineRule="exact"/>
              <w:jc w:val="center"/>
              <w:rPr>
                <w:rFonts w:ascii="Microsoft YaHei" w:eastAsia="Microsoft YaHei" w:hAnsi="Microsoft YaHei"/>
                <w:sz w:val="21"/>
                <w:szCs w:val="21"/>
                <w:lang w:eastAsia="zh-CN"/>
              </w:rPr>
            </w:pPr>
            <w:r>
              <w:rPr>
                <w:rFonts w:ascii="Microsoft YaHei" w:eastAsia="Microsoft YaHei" w:hAnsi="Microsoft YaHei"/>
                <w:sz w:val="21"/>
                <w:szCs w:val="21"/>
                <w:lang w:eastAsia="zh-CN"/>
              </w:rPr>
              <w:t>N/A</w:t>
            </w:r>
          </w:p>
        </w:tc>
        <w:tc>
          <w:tcPr>
            <w:tcW w:w="1276" w:type="dxa"/>
            <w:tcBorders>
              <w:top w:val="single" w:sz="4" w:space="0" w:color="auto"/>
              <w:bottom w:val="single" w:sz="4" w:space="0" w:color="auto"/>
            </w:tcBorders>
            <w:vAlign w:val="center"/>
          </w:tcPr>
          <w:p w14:paraId="62186896" w14:textId="77777777" w:rsidR="00817F24" w:rsidRDefault="00817F24">
            <w:pPr>
              <w:spacing w:line="360" w:lineRule="exact"/>
              <w:jc w:val="center"/>
              <w:rPr>
                <w:rFonts w:ascii="Microsoft YaHei" w:eastAsia="Microsoft YaHei" w:hAnsi="Microsoft YaHei"/>
                <w:sz w:val="21"/>
                <w:szCs w:val="21"/>
                <w:lang w:eastAsia="zh-CN"/>
              </w:rPr>
            </w:pPr>
          </w:p>
        </w:tc>
      </w:tr>
    </w:tbl>
    <w:p w14:paraId="581951E3" w14:textId="77777777" w:rsidR="00817F24" w:rsidRDefault="00817F24">
      <w:pPr>
        <w:spacing w:line="360" w:lineRule="exact"/>
        <w:rPr>
          <w:rFonts w:ascii="Microsoft YaHei" w:eastAsia="Microsoft YaHei" w:hAnsi="Microsoft YaHei"/>
          <w:lang w:eastAsia="zh-CN"/>
        </w:rPr>
      </w:pPr>
    </w:p>
    <w:p w14:paraId="5E674349" w14:textId="77777777" w:rsidR="00817F24" w:rsidRDefault="00817F24">
      <w:pPr>
        <w:spacing w:line="360" w:lineRule="exact"/>
        <w:rPr>
          <w:rFonts w:ascii="Microsoft YaHei" w:eastAsia="Microsoft YaHei" w:hAnsi="Microsoft YaHei"/>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817F24" w14:paraId="554B00D0" w14:textId="77777777">
        <w:tc>
          <w:tcPr>
            <w:tcW w:w="9781" w:type="dxa"/>
            <w:shd w:val="clear" w:color="auto" w:fill="800080"/>
          </w:tcPr>
          <w:p w14:paraId="3A8D2ED9" w14:textId="3BC61343" w:rsidR="00817F24" w:rsidRDefault="00703970">
            <w:pPr>
              <w:spacing w:line="360" w:lineRule="exact"/>
              <w:jc w:val="center"/>
              <w:rPr>
                <w:rFonts w:ascii="Microsoft YaHei" w:eastAsia="Microsoft YaHei" w:hAnsi="Microsoft YaHei"/>
                <w:b/>
                <w:bCs/>
                <w:sz w:val="28"/>
              </w:rPr>
            </w:pPr>
            <w:r>
              <w:rPr>
                <w:rFonts w:ascii="Microsoft YaHei" w:eastAsia="Microsoft YaHei" w:hAnsi="Microsoft YaHei"/>
                <w:b/>
                <w:bCs/>
                <w:sz w:val="28"/>
              </w:rPr>
              <w:t>O</w:t>
            </w:r>
            <w:r>
              <w:rPr>
                <w:rFonts w:ascii="Microsoft YaHei" w:eastAsia="Microsoft YaHei" w:hAnsi="Microsoft YaHei" w:hint="eastAsia"/>
                <w:b/>
                <w:bCs/>
                <w:sz w:val="28"/>
              </w:rPr>
              <w:t xml:space="preserve">ther </w:t>
            </w:r>
            <w:r>
              <w:rPr>
                <w:rFonts w:ascii="Microsoft YaHei" w:eastAsia="Microsoft YaHei" w:hAnsi="Microsoft YaHei"/>
                <w:b/>
                <w:bCs/>
                <w:sz w:val="28"/>
              </w:rPr>
              <w:t>G</w:t>
            </w:r>
            <w:r>
              <w:rPr>
                <w:rFonts w:ascii="Microsoft YaHei" w:eastAsia="Microsoft YaHei" w:hAnsi="Microsoft YaHei" w:hint="eastAsia"/>
                <w:b/>
                <w:bCs/>
                <w:sz w:val="28"/>
              </w:rPr>
              <w:t>uide</w:t>
            </w:r>
          </w:p>
        </w:tc>
      </w:tr>
      <w:tr w:rsidR="00817F24" w14:paraId="65D4E41C" w14:textId="77777777">
        <w:trPr>
          <w:trHeight w:val="1335"/>
        </w:trPr>
        <w:tc>
          <w:tcPr>
            <w:tcW w:w="9781" w:type="dxa"/>
          </w:tcPr>
          <w:p w14:paraId="396B1E6E" w14:textId="77777777" w:rsidR="00817F24" w:rsidRDefault="00817F24">
            <w:pPr>
              <w:spacing w:line="360" w:lineRule="exact"/>
              <w:rPr>
                <w:rFonts w:ascii="Microsoft YaHei" w:eastAsia="Microsoft YaHei" w:hAnsi="Microsoft YaHei"/>
                <w:sz w:val="18"/>
              </w:rPr>
            </w:pPr>
          </w:p>
          <w:p w14:paraId="5D7B26E5" w14:textId="77777777" w:rsidR="00817F24" w:rsidRDefault="00817F24">
            <w:pPr>
              <w:spacing w:line="360" w:lineRule="exact"/>
              <w:rPr>
                <w:rFonts w:ascii="Microsoft YaHei" w:eastAsia="Microsoft YaHei" w:hAnsi="Microsoft YaHei"/>
                <w:sz w:val="18"/>
              </w:rPr>
            </w:pPr>
          </w:p>
          <w:p w14:paraId="588FFD3A" w14:textId="77777777" w:rsidR="00817F24" w:rsidRDefault="00817F24">
            <w:pPr>
              <w:spacing w:line="360" w:lineRule="exact"/>
              <w:rPr>
                <w:rFonts w:ascii="Microsoft YaHei" w:eastAsia="Microsoft YaHei" w:hAnsi="Microsoft YaHei"/>
                <w:sz w:val="18"/>
              </w:rPr>
            </w:pPr>
          </w:p>
          <w:p w14:paraId="26F27256" w14:textId="77777777" w:rsidR="00817F24" w:rsidRDefault="00817F24">
            <w:pPr>
              <w:spacing w:line="360" w:lineRule="exact"/>
              <w:rPr>
                <w:rFonts w:ascii="Microsoft YaHei" w:eastAsia="Microsoft YaHei" w:hAnsi="Microsoft YaHei"/>
                <w:sz w:val="18"/>
              </w:rPr>
            </w:pPr>
          </w:p>
          <w:p w14:paraId="3E192608" w14:textId="77777777" w:rsidR="00817F24" w:rsidRDefault="00817F24">
            <w:pPr>
              <w:spacing w:line="360" w:lineRule="exact"/>
              <w:rPr>
                <w:rFonts w:ascii="Microsoft YaHei" w:eastAsia="Microsoft YaHei" w:hAnsi="Microsoft YaHei"/>
                <w:sz w:val="18"/>
              </w:rPr>
            </w:pPr>
          </w:p>
        </w:tc>
      </w:tr>
    </w:tbl>
    <w:p w14:paraId="333FF2E5" w14:textId="77777777" w:rsidR="00817F24" w:rsidRDefault="00817F24">
      <w:pPr>
        <w:rPr>
          <w:rFonts w:ascii="Microsoft YaHei" w:eastAsia="Microsoft YaHei" w:hAnsi="Microsoft YaHei"/>
          <w:lang w:eastAsia="zh-CN"/>
        </w:rPr>
      </w:pPr>
    </w:p>
    <w:sectPr w:rsidR="00817F24">
      <w:headerReference w:type="default" r:id="rId9"/>
      <w:footerReference w:type="default" r:id="rId10"/>
      <w:pgSz w:w="11907" w:h="16839"/>
      <w:pgMar w:top="1440" w:right="864" w:bottom="1440" w:left="1195" w:header="907"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D2A6" w14:textId="77777777" w:rsidR="00625B8F" w:rsidRDefault="00625B8F">
      <w:r>
        <w:separator/>
      </w:r>
    </w:p>
  </w:endnote>
  <w:endnote w:type="continuationSeparator" w:id="0">
    <w:p w14:paraId="3881EF2D" w14:textId="77777777" w:rsidR="00625B8F" w:rsidRDefault="0062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 Bk">
    <w:altName w:val="Arial"/>
    <w:charset w:val="00"/>
    <w:family w:val="swiss"/>
    <w:pitch w:val="default"/>
    <w:sig w:usb0="00000287" w:usb1="080E0000" w:usb2="00000010" w:usb3="00000000" w:csb0="0004009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817F24" w14:paraId="57C5D2D1" w14:textId="77777777">
      <w:tc>
        <w:tcPr>
          <w:tcW w:w="2610" w:type="dxa"/>
        </w:tcPr>
        <w:p w14:paraId="15829319" w14:textId="77777777" w:rsidR="00817F24" w:rsidRDefault="00942F07">
          <w:pPr>
            <w:keepNext/>
            <w:keepLines/>
            <w:spacing w:before="60" w:after="20"/>
            <w:rPr>
              <w:rFonts w:ascii="Microsoft YaHei" w:eastAsia="Microsoft YaHei" w:hAnsi="Microsoft YaHei"/>
              <w:color w:val="3B3838"/>
              <w:sz w:val="18"/>
              <w:szCs w:val="18"/>
              <w:lang w:eastAsia="zh-CN"/>
            </w:rPr>
          </w:pPr>
          <w:r>
            <w:rPr>
              <w:rFonts w:ascii="Microsoft YaHei" w:eastAsia="Microsoft YaHei" w:hAnsi="Microsoft YaHei" w:hint="eastAsia"/>
              <w:color w:val="3B3838"/>
              <w:sz w:val="18"/>
              <w:szCs w:val="18"/>
              <w:lang w:eastAsia="zh-CN"/>
            </w:rPr>
            <w:t>maintain secrecy</w:t>
          </w:r>
        </w:p>
      </w:tc>
      <w:tc>
        <w:tcPr>
          <w:tcW w:w="4320" w:type="dxa"/>
        </w:tcPr>
        <w:p w14:paraId="4D51F116" w14:textId="77777777" w:rsidR="00817F24" w:rsidRDefault="00942F07" w:rsidP="00703970">
          <w:pPr>
            <w:pStyle w:val="Table"/>
            <w:spacing w:before="60" w:after="20"/>
            <w:jc w:val="center"/>
            <w:rPr>
              <w:rFonts w:ascii="Microsoft YaHei" w:eastAsia="Microsoft YaHei" w:hAnsi="Microsoft YaHei"/>
              <w:i/>
              <w:color w:val="3B3838"/>
              <w:sz w:val="18"/>
              <w:szCs w:val="18"/>
              <w:lang w:eastAsia="zh-CN"/>
            </w:rPr>
          </w:pPr>
          <w:bookmarkStart w:id="9" w:name="hp_Footer"/>
          <w:r>
            <w:rPr>
              <w:rFonts w:ascii="Microsoft YaHei" w:eastAsia="Microsoft YaHei" w:hAnsi="Microsoft YaHei" w:hint="eastAsia"/>
              <w:color w:val="3B3838"/>
              <w:sz w:val="18"/>
              <w:szCs w:val="18"/>
              <w:lang w:eastAsia="zh-CN"/>
            </w:rPr>
            <w:t>BOS CLOUD Team</w:t>
          </w:r>
        </w:p>
      </w:tc>
      <w:tc>
        <w:tcPr>
          <w:tcW w:w="2880" w:type="dxa"/>
        </w:tcPr>
        <w:p w14:paraId="5B9AAC03" w14:textId="77777777" w:rsidR="00817F24" w:rsidRDefault="00942F07">
          <w:pPr>
            <w:spacing w:before="60" w:after="20"/>
            <w:jc w:val="right"/>
            <w:rPr>
              <w:rFonts w:ascii="Microsoft YaHei" w:eastAsia="Microsoft YaHei" w:hAnsi="Microsoft YaHei"/>
              <w:color w:val="3B3838"/>
              <w:sz w:val="18"/>
              <w:szCs w:val="18"/>
            </w:rPr>
          </w:pPr>
          <w:r>
            <w:rPr>
              <w:rFonts w:ascii="Microsoft YaHei" w:eastAsia="Microsoft YaHei" w:hAnsi="Microsoft YaHei"/>
              <w:color w:val="3B3838"/>
              <w:sz w:val="18"/>
              <w:szCs w:val="18"/>
            </w:rPr>
            <w:t>Page</w:t>
          </w:r>
          <w:r>
            <w:rPr>
              <w:rFonts w:ascii="Microsoft YaHei" w:eastAsia="Microsoft YaHei" w:hAnsi="Microsoft YaHei"/>
              <w:color w:val="3B3838"/>
              <w:sz w:val="18"/>
              <w:szCs w:val="18"/>
            </w:rPr>
            <w:fldChar w:fldCharType="begin"/>
          </w:r>
          <w:r>
            <w:rPr>
              <w:rFonts w:ascii="Microsoft YaHei" w:eastAsia="Microsoft YaHei" w:hAnsi="Microsoft YaHei"/>
              <w:color w:val="3B3838"/>
              <w:sz w:val="18"/>
              <w:szCs w:val="18"/>
            </w:rPr>
            <w:instrText xml:space="preserve"> PAGE  \* MERGEFORMAT </w:instrText>
          </w:r>
          <w:r>
            <w:rPr>
              <w:rFonts w:ascii="Microsoft YaHei" w:eastAsia="Microsoft YaHei" w:hAnsi="Microsoft YaHei"/>
              <w:color w:val="3B3838"/>
              <w:sz w:val="18"/>
              <w:szCs w:val="18"/>
            </w:rPr>
            <w:fldChar w:fldCharType="separate"/>
          </w:r>
          <w:r>
            <w:rPr>
              <w:rFonts w:ascii="Microsoft YaHei" w:eastAsia="Microsoft YaHei" w:hAnsi="Microsoft YaHei"/>
              <w:color w:val="3B3838"/>
              <w:sz w:val="18"/>
              <w:szCs w:val="18"/>
            </w:rPr>
            <w:t>11</w:t>
          </w:r>
          <w:r>
            <w:rPr>
              <w:rFonts w:ascii="Microsoft YaHei" w:eastAsia="Microsoft YaHei" w:hAnsi="Microsoft YaHei"/>
              <w:color w:val="3B3838"/>
              <w:sz w:val="18"/>
              <w:szCs w:val="18"/>
            </w:rPr>
            <w:fldChar w:fldCharType="end"/>
          </w:r>
          <w:r>
            <w:rPr>
              <w:rFonts w:ascii="Microsoft YaHei" w:eastAsia="Microsoft YaHei" w:hAnsi="Microsoft YaHei"/>
              <w:color w:val="3B3838"/>
              <w:sz w:val="18"/>
              <w:szCs w:val="18"/>
            </w:rPr>
            <w:t>of</w:t>
          </w:r>
          <w:r>
            <w:rPr>
              <w:rFonts w:ascii="Microsoft YaHei" w:eastAsia="Microsoft YaHei" w:hAnsi="Microsoft YaHei"/>
              <w:color w:val="3B3838"/>
              <w:sz w:val="18"/>
              <w:szCs w:val="18"/>
            </w:rPr>
            <w:fldChar w:fldCharType="begin"/>
          </w:r>
          <w:r>
            <w:rPr>
              <w:rFonts w:ascii="Microsoft YaHei" w:eastAsia="Microsoft YaHei" w:hAnsi="Microsoft YaHei"/>
              <w:color w:val="3B3838"/>
              <w:sz w:val="18"/>
              <w:szCs w:val="18"/>
            </w:rPr>
            <w:instrText xml:space="preserve"> NUMPAGES  \* MERGEFORMAT </w:instrText>
          </w:r>
          <w:r>
            <w:rPr>
              <w:rFonts w:ascii="Microsoft YaHei" w:eastAsia="Microsoft YaHei" w:hAnsi="Microsoft YaHei"/>
              <w:color w:val="3B3838"/>
              <w:sz w:val="18"/>
              <w:szCs w:val="18"/>
            </w:rPr>
            <w:fldChar w:fldCharType="separate"/>
          </w:r>
          <w:r>
            <w:rPr>
              <w:rFonts w:ascii="Microsoft YaHei" w:eastAsia="Microsoft YaHei" w:hAnsi="Microsoft YaHei"/>
              <w:color w:val="3B3838"/>
              <w:sz w:val="18"/>
              <w:szCs w:val="18"/>
            </w:rPr>
            <w:t>11</w:t>
          </w:r>
          <w:r>
            <w:rPr>
              <w:rFonts w:ascii="Microsoft YaHei" w:eastAsia="Microsoft YaHei" w:hAnsi="Microsoft YaHei"/>
              <w:color w:val="3B3838"/>
              <w:sz w:val="18"/>
              <w:szCs w:val="18"/>
            </w:rPr>
            <w:fldChar w:fldCharType="end"/>
          </w:r>
        </w:p>
      </w:tc>
    </w:tr>
    <w:tr w:rsidR="00817F24" w14:paraId="09877304" w14:textId="77777777">
      <w:tc>
        <w:tcPr>
          <w:tcW w:w="2610" w:type="dxa"/>
          <w:tcBorders>
            <w:top w:val="single" w:sz="12" w:space="0" w:color="auto"/>
          </w:tcBorders>
        </w:tcPr>
        <w:p w14:paraId="5B35930F" w14:textId="77777777" w:rsidR="00817F24" w:rsidRDefault="00817F24">
          <w:pPr>
            <w:keepNext/>
            <w:keepLines/>
            <w:spacing w:before="60" w:after="20"/>
            <w:rPr>
              <w:rFonts w:ascii="Microsoft YaHei" w:eastAsia="Microsoft YaHei" w:hAnsi="Microsoft YaHei"/>
              <w:color w:val="3B3838"/>
              <w:sz w:val="18"/>
              <w:szCs w:val="18"/>
              <w:lang w:eastAsia="zh-CN"/>
            </w:rPr>
          </w:pPr>
        </w:p>
      </w:tc>
      <w:tc>
        <w:tcPr>
          <w:tcW w:w="7200" w:type="dxa"/>
          <w:gridSpan w:val="2"/>
          <w:tcBorders>
            <w:top w:val="single" w:sz="12" w:space="0" w:color="auto"/>
          </w:tcBorders>
        </w:tcPr>
        <w:p w14:paraId="31579F4F" w14:textId="77777777" w:rsidR="00817F24" w:rsidRDefault="00942F07">
          <w:pPr>
            <w:keepNext/>
            <w:keepLines/>
            <w:spacing w:before="40"/>
            <w:jc w:val="right"/>
            <w:rPr>
              <w:rFonts w:ascii="Microsoft YaHei" w:eastAsia="Microsoft YaHei" w:hAnsi="Microsoft YaHei"/>
              <w:color w:val="3B3838"/>
              <w:sz w:val="18"/>
              <w:szCs w:val="18"/>
              <w:lang w:eastAsia="zh-CN"/>
            </w:rPr>
          </w:pPr>
          <w:r>
            <w:rPr>
              <w:rFonts w:ascii="Microsoft YaHei" w:eastAsia="Microsoft YaHei" w:hAnsi="Microsoft YaHei" w:hint="eastAsia"/>
              <w:color w:val="3B3838"/>
              <w:sz w:val="18"/>
              <w:szCs w:val="18"/>
              <w:lang w:eastAsia="zh-CN"/>
            </w:rPr>
            <w:t>Business Process Questionnaire-Purchasing and Storage-</w:t>
          </w:r>
        </w:p>
      </w:tc>
    </w:tr>
    <w:bookmarkEnd w:id="9"/>
  </w:tbl>
  <w:p w14:paraId="2C5427B6" w14:textId="77777777" w:rsidR="00817F24" w:rsidRDefault="00817F24">
    <w:pPr>
      <w:pStyle w:val="Pieddepage"/>
      <w:rPr>
        <w:sz w:val="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24F57" w14:textId="77777777" w:rsidR="00625B8F" w:rsidRDefault="00625B8F">
      <w:r>
        <w:separator/>
      </w:r>
    </w:p>
  </w:footnote>
  <w:footnote w:type="continuationSeparator" w:id="0">
    <w:p w14:paraId="7D82822A" w14:textId="77777777" w:rsidR="00625B8F" w:rsidRDefault="0062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6" w:type="dxa"/>
      <w:tblInd w:w="71"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736"/>
    </w:tblGrid>
    <w:tr w:rsidR="00817F24" w14:paraId="7E4603DA" w14:textId="77777777">
      <w:trPr>
        <w:cantSplit/>
        <w:trHeight w:val="381"/>
      </w:trPr>
      <w:tc>
        <w:tcPr>
          <w:tcW w:w="2736" w:type="dxa"/>
          <w:vAlign w:val="center"/>
        </w:tcPr>
        <w:p w14:paraId="03E1210C" w14:textId="77777777" w:rsidR="00817F24" w:rsidRDefault="00817F24" w:rsidP="00E53E83">
          <w:pPr>
            <w:pStyle w:val="Titre4"/>
            <w:spacing w:before="80" w:after="80"/>
            <w:jc w:val="center"/>
            <w:rPr>
              <w:sz w:val="2"/>
              <w:szCs w:val="2"/>
              <w:lang w:eastAsia="zh-CN"/>
            </w:rPr>
          </w:pPr>
          <w:bookmarkStart w:id="8" w:name="hp_Header"/>
        </w:p>
      </w:tc>
      <w:tc>
        <w:tcPr>
          <w:tcW w:w="4334" w:type="dxa"/>
        </w:tcPr>
        <w:p w14:paraId="6EBD85C0" w14:textId="77777777" w:rsidR="00817F24" w:rsidRDefault="00942F07">
          <w:pPr>
            <w:pStyle w:val="Titre1"/>
            <w:spacing w:before="133" w:after="67"/>
            <w:ind w:left="200"/>
            <w:rPr>
              <w:rFonts w:ascii="Microsoft YaHei" w:eastAsia="Microsoft YaHei" w:hAnsi="Microsoft YaHei" w:cs="Arial"/>
              <w:sz w:val="24"/>
              <w:szCs w:val="24"/>
              <w:lang w:eastAsia="zh-CN"/>
            </w:rPr>
          </w:pPr>
          <w:r>
            <w:rPr>
              <w:rFonts w:ascii="Microsoft YaHei" w:eastAsia="Microsoft YaHei" w:hAnsi="Microsoft YaHei"/>
              <w:sz w:val="24"/>
              <w:szCs w:val="24"/>
              <w:lang w:eastAsia="zh-CN"/>
            </w:rPr>
            <w:t>XXX limited company</w:t>
          </w:r>
        </w:p>
        <w:p w14:paraId="77C10005" w14:textId="77777777" w:rsidR="00817F24" w:rsidRDefault="00942F07">
          <w:pPr>
            <w:spacing w:before="80" w:after="80"/>
            <w:jc w:val="center"/>
            <w:rPr>
              <w:b/>
              <w:sz w:val="28"/>
              <w:szCs w:val="28"/>
              <w:lang w:eastAsia="zh-CN"/>
            </w:rPr>
          </w:pPr>
          <w:r>
            <w:rPr>
              <w:rFonts w:ascii="Microsoft YaHei" w:eastAsia="Microsoft YaHei" w:hAnsi="Microsoft YaHei" w:hint="eastAsia"/>
              <w:b/>
              <w:sz w:val="24"/>
              <w:szCs w:val="24"/>
              <w:lang w:eastAsia="zh-CN"/>
            </w:rPr>
            <w:t>Business process survey questionnaire</w:t>
          </w:r>
        </w:p>
      </w:tc>
      <w:tc>
        <w:tcPr>
          <w:tcW w:w="2736" w:type="dxa"/>
        </w:tcPr>
        <w:p w14:paraId="422AC7F6" w14:textId="6626995C" w:rsidR="00817F24" w:rsidRDefault="00743879">
          <w:pPr>
            <w:tabs>
              <w:tab w:val="center" w:pos="1297"/>
              <w:tab w:val="right" w:pos="2594"/>
            </w:tabs>
            <w:spacing w:before="80" w:after="80"/>
            <w:ind w:firstLineChars="250" w:firstLine="502"/>
            <w:rPr>
              <w:b/>
              <w:lang w:eastAsia="zh-CN"/>
            </w:rPr>
          </w:pPr>
          <w:r>
            <w:rPr>
              <w:b/>
              <w:noProof/>
              <w:lang w:eastAsia="zh-CN"/>
            </w:rPr>
            <w:drawing>
              <wp:inline distT="0" distB="0" distL="0" distR="0" wp14:anchorId="5F4044C7" wp14:editId="63D464A9">
                <wp:extent cx="914400" cy="5334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bookmarkEnd w:id="8"/>
  </w:tbl>
  <w:p w14:paraId="5F0EBA14" w14:textId="77777777" w:rsidR="00817F24" w:rsidRDefault="00817F24">
    <w:pPr>
      <w:pStyle w:val="En-tte"/>
      <w:rPr>
        <w:sz w:val="12"/>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2D4"/>
    <w:multiLevelType w:val="multilevel"/>
    <w:tmpl w:val="05C622D4"/>
    <w:lvl w:ilvl="0">
      <w:start w:val="1"/>
      <w:numFmt w:val="decimal"/>
      <w:lvlText w:val="%1."/>
      <w:lvlJc w:val="left"/>
      <w:pPr>
        <w:tabs>
          <w:tab w:val="left" w:pos="360"/>
        </w:tabs>
        <w:ind w:left="360" w:hanging="360"/>
      </w:pPr>
    </w:lvl>
    <w:lvl w:ilvl="1">
      <w:start w:val="1"/>
      <w:numFmt w:val="upperLetter"/>
      <w:pStyle w:val="TitlePageHeader"/>
      <w:lvlText w:val="%2."/>
      <w:lvlJc w:val="left"/>
      <w:pPr>
        <w:tabs>
          <w:tab w:val="left" w:pos="720"/>
        </w:tabs>
        <w:ind w:left="720" w:hanging="360"/>
      </w:pPr>
    </w:lvl>
    <w:lvl w:ilvl="2">
      <w:start w:val="1"/>
      <w:numFmt w:val="decimal"/>
      <w:lvlText w:val="%1.%2.%3."/>
      <w:lvlJc w:val="left"/>
      <w:pPr>
        <w:tabs>
          <w:tab w:val="left" w:pos="1440"/>
        </w:tabs>
        <w:ind w:left="1080" w:hanging="360"/>
      </w:pPr>
    </w:lvl>
    <w:lvl w:ilvl="3">
      <w:start w:val="1"/>
      <w:numFmt w:val="decimal"/>
      <w:lvlText w:val="%4.%1.%2.%3."/>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 w15:restartNumberingAfterBreak="0">
    <w:nsid w:val="3746462F"/>
    <w:multiLevelType w:val="multilevel"/>
    <w:tmpl w:val="3746462F"/>
    <w:lvl w:ilvl="0">
      <w:start w:val="1"/>
      <w:numFmt w:val="decimal"/>
      <w:pStyle w:val="Numberedlist31"/>
      <w:lvlText w:val="%1."/>
      <w:lvlJc w:val="left"/>
      <w:pPr>
        <w:tabs>
          <w:tab w:val="left" w:pos="360"/>
        </w:tabs>
        <w:ind w:left="360" w:hanging="360"/>
      </w:pPr>
    </w:lvl>
    <w:lvl w:ilvl="1">
      <w:start w:val="1"/>
      <w:numFmt w:val="lowerLetter"/>
      <w:pStyle w:val="Numberedlist32"/>
      <w:lvlText w:val="%2)"/>
      <w:lvlJc w:val="left"/>
      <w:pPr>
        <w:tabs>
          <w:tab w:val="left" w:pos="360"/>
        </w:tabs>
        <w:ind w:left="360" w:hanging="360"/>
      </w:pPr>
    </w:lvl>
    <w:lvl w:ilvl="2">
      <w:start w:val="1"/>
      <w:numFmt w:val="lowerRoman"/>
      <w:pStyle w:val="Numberedlist33"/>
      <w:lvlText w:val="%3)"/>
      <w:lvlJc w:val="left"/>
      <w:pPr>
        <w:tabs>
          <w:tab w:val="left" w:pos="720"/>
        </w:tabs>
        <w:ind w:left="360" w:hanging="360"/>
      </w:pPr>
    </w:lvl>
    <w:lvl w:ilvl="3">
      <w:start w:val="1"/>
      <w:numFmt w:val="none"/>
      <w:lvlText w:val=""/>
      <w:lvlJc w:val="left"/>
      <w:pPr>
        <w:tabs>
          <w:tab w:val="left" w:pos="1440"/>
        </w:tabs>
        <w:ind w:left="1440" w:hanging="360"/>
      </w:pPr>
    </w:lvl>
    <w:lvl w:ilvl="4">
      <w:start w:val="1"/>
      <w:numFmt w:val="none"/>
      <w:lvlText w:val=""/>
      <w:lvlJc w:val="left"/>
      <w:pPr>
        <w:tabs>
          <w:tab w:val="left" w:pos="1800"/>
        </w:tabs>
        <w:ind w:left="1800" w:hanging="360"/>
      </w:pPr>
    </w:lvl>
    <w:lvl w:ilvl="5">
      <w:start w:val="1"/>
      <w:numFmt w:val="none"/>
      <w:lvlText w:val=""/>
      <w:lvlJc w:val="left"/>
      <w:pPr>
        <w:tabs>
          <w:tab w:val="left" w:pos="2160"/>
        </w:tabs>
        <w:ind w:left="2160" w:hanging="360"/>
      </w:pPr>
    </w:lvl>
    <w:lvl w:ilvl="6">
      <w:start w:val="1"/>
      <w:numFmt w:val="none"/>
      <w:lvlText w:val=""/>
      <w:lvlJc w:val="left"/>
      <w:pPr>
        <w:tabs>
          <w:tab w:val="left" w:pos="2520"/>
        </w:tabs>
        <w:ind w:left="2520" w:hanging="360"/>
      </w:pPr>
    </w:lvl>
    <w:lvl w:ilvl="7">
      <w:start w:val="1"/>
      <w:numFmt w:val="none"/>
      <w:lvlText w:val=""/>
      <w:lvlJc w:val="left"/>
      <w:pPr>
        <w:tabs>
          <w:tab w:val="left" w:pos="2880"/>
        </w:tabs>
        <w:ind w:left="2880" w:hanging="360"/>
      </w:pPr>
    </w:lvl>
    <w:lvl w:ilvl="8">
      <w:start w:val="1"/>
      <w:numFmt w:val="none"/>
      <w:lvlText w:val=""/>
      <w:lvlJc w:val="left"/>
      <w:pPr>
        <w:tabs>
          <w:tab w:val="left" w:pos="3240"/>
        </w:tabs>
        <w:ind w:left="3240" w:hanging="360"/>
      </w:pPr>
    </w:lvl>
  </w:abstractNum>
  <w:abstractNum w:abstractNumId="2" w15:restartNumberingAfterBreak="0">
    <w:nsid w:val="3E452EDE"/>
    <w:multiLevelType w:val="singleLevel"/>
    <w:tmpl w:val="3E452EDE"/>
    <w:lvl w:ilvl="0">
      <w:start w:val="1"/>
      <w:numFmt w:val="bullet"/>
      <w:pStyle w:val="Bulletwithtext2"/>
      <w:lvlText w:val=""/>
      <w:lvlJc w:val="left"/>
      <w:pPr>
        <w:tabs>
          <w:tab w:val="left" w:pos="720"/>
        </w:tabs>
        <w:ind w:left="720" w:hanging="360"/>
      </w:pPr>
      <w:rPr>
        <w:rFonts w:ascii="Symbol" w:hAnsi="Symbol" w:hint="default"/>
        <w:b w:val="0"/>
        <w:i w:val="0"/>
        <w:sz w:val="20"/>
      </w:rPr>
    </w:lvl>
  </w:abstractNum>
  <w:abstractNum w:abstractNumId="3" w15:restartNumberingAfterBreak="0">
    <w:nsid w:val="4F303362"/>
    <w:multiLevelType w:val="singleLevel"/>
    <w:tmpl w:val="4F303362"/>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582F4130"/>
    <w:multiLevelType w:val="singleLevel"/>
    <w:tmpl w:val="582F4130"/>
    <w:lvl w:ilvl="0">
      <w:start w:val="1"/>
      <w:numFmt w:val="bullet"/>
      <w:pStyle w:val="Bulletwithtext1"/>
      <w:lvlText w:val=""/>
      <w:lvlJc w:val="left"/>
      <w:pPr>
        <w:tabs>
          <w:tab w:val="left" w:pos="360"/>
        </w:tabs>
        <w:ind w:left="360" w:hanging="360"/>
      </w:pPr>
      <w:rPr>
        <w:rFonts w:ascii="Wingdings" w:hAnsi="Wingdings" w:hint="default"/>
        <w:b w:val="0"/>
        <w:i w:val="0"/>
        <w:sz w:val="16"/>
      </w:rPr>
    </w:lvl>
  </w:abstractNum>
  <w:abstractNum w:abstractNumId="5" w15:restartNumberingAfterBreak="0">
    <w:nsid w:val="61484059"/>
    <w:multiLevelType w:val="singleLevel"/>
    <w:tmpl w:val="61484059"/>
    <w:lvl w:ilvl="0">
      <w:start w:val="1"/>
      <w:numFmt w:val="decimal"/>
      <w:pStyle w:val="Numberedlist1"/>
      <w:lvlText w:val="%1."/>
      <w:lvlJc w:val="left"/>
      <w:pPr>
        <w:tabs>
          <w:tab w:val="left" w:pos="360"/>
        </w:tabs>
        <w:ind w:left="360" w:hanging="360"/>
      </w:pPr>
    </w:lvl>
  </w:abstractNum>
  <w:abstractNum w:abstractNumId="6" w15:restartNumberingAfterBreak="0">
    <w:nsid w:val="63075CD5"/>
    <w:multiLevelType w:val="singleLevel"/>
    <w:tmpl w:val="63075CD5"/>
    <w:lvl w:ilvl="0">
      <w:start w:val="1"/>
      <w:numFmt w:val="bullet"/>
      <w:pStyle w:val="Bulletwithtext4"/>
      <w:lvlText w:val=""/>
      <w:lvlJc w:val="left"/>
      <w:pPr>
        <w:tabs>
          <w:tab w:val="left" w:pos="1440"/>
        </w:tabs>
        <w:ind w:left="1440" w:hanging="360"/>
      </w:pPr>
      <w:rPr>
        <w:rFonts w:ascii="Symbol" w:hAnsi="Symbol" w:hint="default"/>
        <w:b w:val="0"/>
        <w:i w:val="0"/>
        <w:sz w:val="12"/>
      </w:rPr>
    </w:lvl>
  </w:abstractNum>
  <w:abstractNum w:abstractNumId="7" w15:restartNumberingAfterBreak="0">
    <w:nsid w:val="67DE6F90"/>
    <w:multiLevelType w:val="singleLevel"/>
    <w:tmpl w:val="67DE6F90"/>
    <w:lvl w:ilvl="0">
      <w:start w:val="1"/>
      <w:numFmt w:val="bullet"/>
      <w:pStyle w:val="Bulletwithtext3"/>
      <w:lvlText w:val=""/>
      <w:lvlJc w:val="left"/>
      <w:pPr>
        <w:tabs>
          <w:tab w:val="left" w:pos="1080"/>
        </w:tabs>
        <w:ind w:left="1080" w:hanging="360"/>
      </w:pPr>
      <w:rPr>
        <w:rFonts w:ascii="Symbol" w:hAnsi="Symbol" w:hint="default"/>
        <w:b w:val="0"/>
        <w:i w:val="0"/>
        <w:sz w:val="24"/>
      </w:rPr>
    </w:lvl>
  </w:abstractNum>
  <w:abstractNum w:abstractNumId="8" w15:restartNumberingAfterBreak="0">
    <w:nsid w:val="68804DFB"/>
    <w:multiLevelType w:val="multilevel"/>
    <w:tmpl w:val="68804DFB"/>
    <w:lvl w:ilvl="0">
      <w:start w:val="1"/>
      <w:numFmt w:val="decimal"/>
      <w:pStyle w:val="Numberedlist21"/>
      <w:lvlText w:val="%1."/>
      <w:lvlJc w:val="left"/>
      <w:pPr>
        <w:tabs>
          <w:tab w:val="left" w:pos="360"/>
        </w:tabs>
        <w:ind w:left="360" w:hanging="360"/>
      </w:pPr>
    </w:lvl>
    <w:lvl w:ilvl="1">
      <w:start w:val="1"/>
      <w:numFmt w:val="decimal"/>
      <w:pStyle w:val="Numberedlist22"/>
      <w:lvlText w:val="%1.%2."/>
      <w:lvlJc w:val="left"/>
      <w:pPr>
        <w:tabs>
          <w:tab w:val="left" w:pos="1080"/>
        </w:tabs>
        <w:ind w:left="720" w:hanging="360"/>
      </w:pPr>
    </w:lvl>
    <w:lvl w:ilvl="2">
      <w:start w:val="1"/>
      <w:numFmt w:val="decimal"/>
      <w:pStyle w:val="Numberedlist23"/>
      <w:lvlText w:val="%1.%2.%3."/>
      <w:lvlJc w:val="left"/>
      <w:pPr>
        <w:tabs>
          <w:tab w:val="left" w:pos="1440"/>
        </w:tabs>
        <w:ind w:left="1080" w:hanging="360"/>
      </w:pPr>
    </w:lvl>
    <w:lvl w:ilvl="3">
      <w:start w:val="1"/>
      <w:numFmt w:val="decimal"/>
      <w:pStyle w:val="Numberedlist24"/>
      <w:lvlText w:val="%1.%2.%3.%4."/>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9" w15:restartNumberingAfterBreak="0">
    <w:nsid w:val="6A157370"/>
    <w:multiLevelType w:val="multilevel"/>
    <w:tmpl w:val="6A15737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6D4B238B"/>
    <w:multiLevelType w:val="singleLevel"/>
    <w:tmpl w:val="6D4B238B"/>
    <w:lvl w:ilvl="0">
      <w:start w:val="1"/>
      <w:numFmt w:val="bullet"/>
      <w:pStyle w:val="Bulletwithtext5"/>
      <w:lvlText w:val=""/>
      <w:lvlJc w:val="left"/>
      <w:pPr>
        <w:tabs>
          <w:tab w:val="left" w:pos="1800"/>
        </w:tabs>
        <w:ind w:left="1800" w:hanging="360"/>
      </w:pPr>
      <w:rPr>
        <w:rFonts w:ascii="Wingdings" w:hAnsi="Wingdings" w:hint="default"/>
        <w:b w:val="0"/>
        <w:i w:val="0"/>
        <w:sz w:val="16"/>
      </w:rPr>
    </w:lvl>
  </w:abstractNum>
  <w:num w:numId="1" w16cid:durableId="1291596023">
    <w:abstractNumId w:val="4"/>
  </w:num>
  <w:num w:numId="2" w16cid:durableId="1086226122">
    <w:abstractNumId w:val="2"/>
  </w:num>
  <w:num w:numId="3" w16cid:durableId="1764453814">
    <w:abstractNumId w:val="7"/>
  </w:num>
  <w:num w:numId="4" w16cid:durableId="1660963965">
    <w:abstractNumId w:val="5"/>
  </w:num>
  <w:num w:numId="5" w16cid:durableId="455949014">
    <w:abstractNumId w:val="1"/>
  </w:num>
  <w:num w:numId="6" w16cid:durableId="1421944734">
    <w:abstractNumId w:val="0"/>
  </w:num>
  <w:num w:numId="7" w16cid:durableId="867523874">
    <w:abstractNumId w:val="6"/>
  </w:num>
  <w:num w:numId="8" w16cid:durableId="417865877">
    <w:abstractNumId w:val="8"/>
  </w:num>
  <w:num w:numId="9" w16cid:durableId="854268354">
    <w:abstractNumId w:val="10"/>
  </w:num>
  <w:num w:numId="10" w16cid:durableId="93012757">
    <w:abstractNumId w:val="9"/>
  </w:num>
  <w:num w:numId="11" w16cid:durableId="926497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FF"/>
    <w:rsid w:val="0000295C"/>
    <w:rsid w:val="000037CF"/>
    <w:rsid w:val="00005FBC"/>
    <w:rsid w:val="0000712F"/>
    <w:rsid w:val="0001228C"/>
    <w:rsid w:val="00021526"/>
    <w:rsid w:val="00022F04"/>
    <w:rsid w:val="0003310D"/>
    <w:rsid w:val="000337A8"/>
    <w:rsid w:val="00034E55"/>
    <w:rsid w:val="0004020B"/>
    <w:rsid w:val="0004220E"/>
    <w:rsid w:val="000430D1"/>
    <w:rsid w:val="00047CFF"/>
    <w:rsid w:val="00053211"/>
    <w:rsid w:val="00061EE1"/>
    <w:rsid w:val="000756B6"/>
    <w:rsid w:val="00084864"/>
    <w:rsid w:val="0009177C"/>
    <w:rsid w:val="0009308A"/>
    <w:rsid w:val="000973D9"/>
    <w:rsid w:val="000A4DB5"/>
    <w:rsid w:val="000A75B4"/>
    <w:rsid w:val="000B2F91"/>
    <w:rsid w:val="000B4FA0"/>
    <w:rsid w:val="000C2AEF"/>
    <w:rsid w:val="000E3F9C"/>
    <w:rsid w:val="000E556C"/>
    <w:rsid w:val="000E556F"/>
    <w:rsid w:val="000E618D"/>
    <w:rsid w:val="000E7BBB"/>
    <w:rsid w:val="000F07E9"/>
    <w:rsid w:val="000F0C68"/>
    <w:rsid w:val="000F29E0"/>
    <w:rsid w:val="00100819"/>
    <w:rsid w:val="001018E9"/>
    <w:rsid w:val="00103216"/>
    <w:rsid w:val="001036EA"/>
    <w:rsid w:val="00103D0E"/>
    <w:rsid w:val="001070F4"/>
    <w:rsid w:val="00112ABB"/>
    <w:rsid w:val="00160524"/>
    <w:rsid w:val="00161E0D"/>
    <w:rsid w:val="00177B6A"/>
    <w:rsid w:val="0018481C"/>
    <w:rsid w:val="001A0CB6"/>
    <w:rsid w:val="001B1E9F"/>
    <w:rsid w:val="001C24E4"/>
    <w:rsid w:val="001C3D07"/>
    <w:rsid w:val="001E1496"/>
    <w:rsid w:val="00211D34"/>
    <w:rsid w:val="00216E49"/>
    <w:rsid w:val="002176C6"/>
    <w:rsid w:val="0022207C"/>
    <w:rsid w:val="002227B8"/>
    <w:rsid w:val="00230907"/>
    <w:rsid w:val="00232C69"/>
    <w:rsid w:val="00240CE3"/>
    <w:rsid w:val="0024249A"/>
    <w:rsid w:val="00243D26"/>
    <w:rsid w:val="002453C4"/>
    <w:rsid w:val="00254272"/>
    <w:rsid w:val="0026127D"/>
    <w:rsid w:val="00265934"/>
    <w:rsid w:val="0026675E"/>
    <w:rsid w:val="00270320"/>
    <w:rsid w:val="0027373C"/>
    <w:rsid w:val="002743F9"/>
    <w:rsid w:val="002932A3"/>
    <w:rsid w:val="002A2AC9"/>
    <w:rsid w:val="002A5146"/>
    <w:rsid w:val="002B5ADA"/>
    <w:rsid w:val="002B7D59"/>
    <w:rsid w:val="002C310E"/>
    <w:rsid w:val="002F2734"/>
    <w:rsid w:val="003001E2"/>
    <w:rsid w:val="00301AC2"/>
    <w:rsid w:val="003047F3"/>
    <w:rsid w:val="0031060C"/>
    <w:rsid w:val="00322414"/>
    <w:rsid w:val="003273DC"/>
    <w:rsid w:val="0033211F"/>
    <w:rsid w:val="00333F4F"/>
    <w:rsid w:val="00336221"/>
    <w:rsid w:val="0033764C"/>
    <w:rsid w:val="003506F7"/>
    <w:rsid w:val="00352651"/>
    <w:rsid w:val="003566AA"/>
    <w:rsid w:val="00356945"/>
    <w:rsid w:val="00361187"/>
    <w:rsid w:val="00377962"/>
    <w:rsid w:val="003902EC"/>
    <w:rsid w:val="003951A9"/>
    <w:rsid w:val="003A1A3C"/>
    <w:rsid w:val="003A6EA4"/>
    <w:rsid w:val="003B0AC9"/>
    <w:rsid w:val="003B77E9"/>
    <w:rsid w:val="003C71D0"/>
    <w:rsid w:val="003D56FB"/>
    <w:rsid w:val="003D57A0"/>
    <w:rsid w:val="003D76FE"/>
    <w:rsid w:val="003E7755"/>
    <w:rsid w:val="003F3825"/>
    <w:rsid w:val="003F4849"/>
    <w:rsid w:val="00402434"/>
    <w:rsid w:val="00413EB0"/>
    <w:rsid w:val="0044358F"/>
    <w:rsid w:val="00453262"/>
    <w:rsid w:val="00454F70"/>
    <w:rsid w:val="004563B7"/>
    <w:rsid w:val="004668A7"/>
    <w:rsid w:val="00467DA7"/>
    <w:rsid w:val="00472701"/>
    <w:rsid w:val="00474739"/>
    <w:rsid w:val="004911D1"/>
    <w:rsid w:val="00494F5B"/>
    <w:rsid w:val="004A0F3B"/>
    <w:rsid w:val="004B1D0D"/>
    <w:rsid w:val="004B1D86"/>
    <w:rsid w:val="004C31F7"/>
    <w:rsid w:val="004C6266"/>
    <w:rsid w:val="004D70BE"/>
    <w:rsid w:val="004E1DE2"/>
    <w:rsid w:val="004F2EE7"/>
    <w:rsid w:val="004F3F04"/>
    <w:rsid w:val="004F65FF"/>
    <w:rsid w:val="00502413"/>
    <w:rsid w:val="0050721E"/>
    <w:rsid w:val="005101AE"/>
    <w:rsid w:val="00511AE1"/>
    <w:rsid w:val="00513771"/>
    <w:rsid w:val="005238FF"/>
    <w:rsid w:val="00535187"/>
    <w:rsid w:val="00536585"/>
    <w:rsid w:val="0053728B"/>
    <w:rsid w:val="00540363"/>
    <w:rsid w:val="00541E2F"/>
    <w:rsid w:val="005430E9"/>
    <w:rsid w:val="00544F79"/>
    <w:rsid w:val="00547D97"/>
    <w:rsid w:val="00554C50"/>
    <w:rsid w:val="00557120"/>
    <w:rsid w:val="005609E3"/>
    <w:rsid w:val="0056411D"/>
    <w:rsid w:val="005643D7"/>
    <w:rsid w:val="005658CC"/>
    <w:rsid w:val="0057314E"/>
    <w:rsid w:val="00576266"/>
    <w:rsid w:val="005871B9"/>
    <w:rsid w:val="00597187"/>
    <w:rsid w:val="005B4498"/>
    <w:rsid w:val="005B53EA"/>
    <w:rsid w:val="005D151B"/>
    <w:rsid w:val="005E030E"/>
    <w:rsid w:val="005F023C"/>
    <w:rsid w:val="005F0B11"/>
    <w:rsid w:val="005F5C53"/>
    <w:rsid w:val="00600221"/>
    <w:rsid w:val="006044F0"/>
    <w:rsid w:val="00605E46"/>
    <w:rsid w:val="00611041"/>
    <w:rsid w:val="006120B2"/>
    <w:rsid w:val="006121C7"/>
    <w:rsid w:val="00621491"/>
    <w:rsid w:val="00625B8F"/>
    <w:rsid w:val="00627142"/>
    <w:rsid w:val="00627731"/>
    <w:rsid w:val="0063010D"/>
    <w:rsid w:val="00631F57"/>
    <w:rsid w:val="0063598F"/>
    <w:rsid w:val="006367DF"/>
    <w:rsid w:val="006420F3"/>
    <w:rsid w:val="00643CD1"/>
    <w:rsid w:val="00651F8C"/>
    <w:rsid w:val="00661ADA"/>
    <w:rsid w:val="00662378"/>
    <w:rsid w:val="00667FD9"/>
    <w:rsid w:val="00677D45"/>
    <w:rsid w:val="006865E5"/>
    <w:rsid w:val="006A0488"/>
    <w:rsid w:val="006A60C2"/>
    <w:rsid w:val="006B0C5C"/>
    <w:rsid w:val="006B4B51"/>
    <w:rsid w:val="006B7AF8"/>
    <w:rsid w:val="006C11C5"/>
    <w:rsid w:val="006C12E8"/>
    <w:rsid w:val="006C3FDF"/>
    <w:rsid w:val="006C5877"/>
    <w:rsid w:val="006D09E8"/>
    <w:rsid w:val="006E0C0E"/>
    <w:rsid w:val="006E38AF"/>
    <w:rsid w:val="007031B9"/>
    <w:rsid w:val="00703970"/>
    <w:rsid w:val="00722859"/>
    <w:rsid w:val="0072529D"/>
    <w:rsid w:val="0074381E"/>
    <w:rsid w:val="00743879"/>
    <w:rsid w:val="0074407F"/>
    <w:rsid w:val="00752088"/>
    <w:rsid w:val="00754F71"/>
    <w:rsid w:val="007634D7"/>
    <w:rsid w:val="007671CD"/>
    <w:rsid w:val="007729C4"/>
    <w:rsid w:val="00783807"/>
    <w:rsid w:val="0079336B"/>
    <w:rsid w:val="0079374C"/>
    <w:rsid w:val="007A5BB9"/>
    <w:rsid w:val="007A749B"/>
    <w:rsid w:val="007B4D0B"/>
    <w:rsid w:val="007B7940"/>
    <w:rsid w:val="007C39B6"/>
    <w:rsid w:val="007C3E67"/>
    <w:rsid w:val="007D364D"/>
    <w:rsid w:val="007D3F3A"/>
    <w:rsid w:val="007D5BC1"/>
    <w:rsid w:val="007E7599"/>
    <w:rsid w:val="007F2876"/>
    <w:rsid w:val="0080700C"/>
    <w:rsid w:val="0081064A"/>
    <w:rsid w:val="0081335C"/>
    <w:rsid w:val="008133A1"/>
    <w:rsid w:val="0081360E"/>
    <w:rsid w:val="00817F24"/>
    <w:rsid w:val="0082480D"/>
    <w:rsid w:val="00826100"/>
    <w:rsid w:val="00830A7C"/>
    <w:rsid w:val="008313B6"/>
    <w:rsid w:val="00837858"/>
    <w:rsid w:val="00842D3C"/>
    <w:rsid w:val="00847713"/>
    <w:rsid w:val="008514A5"/>
    <w:rsid w:val="00863423"/>
    <w:rsid w:val="00864798"/>
    <w:rsid w:val="008659D5"/>
    <w:rsid w:val="00872579"/>
    <w:rsid w:val="00881FD5"/>
    <w:rsid w:val="00882BF8"/>
    <w:rsid w:val="008924E2"/>
    <w:rsid w:val="0089537F"/>
    <w:rsid w:val="00897AF3"/>
    <w:rsid w:val="008A2E7A"/>
    <w:rsid w:val="008B0B71"/>
    <w:rsid w:val="008B7091"/>
    <w:rsid w:val="008B721A"/>
    <w:rsid w:val="008C2259"/>
    <w:rsid w:val="008C2826"/>
    <w:rsid w:val="008E36BA"/>
    <w:rsid w:val="008F3903"/>
    <w:rsid w:val="008F6516"/>
    <w:rsid w:val="008F776E"/>
    <w:rsid w:val="009025F6"/>
    <w:rsid w:val="00912839"/>
    <w:rsid w:val="0091604F"/>
    <w:rsid w:val="0092127D"/>
    <w:rsid w:val="00932AB4"/>
    <w:rsid w:val="00934CD9"/>
    <w:rsid w:val="009420C4"/>
    <w:rsid w:val="00942F07"/>
    <w:rsid w:val="00943227"/>
    <w:rsid w:val="00947660"/>
    <w:rsid w:val="00952352"/>
    <w:rsid w:val="00954EEC"/>
    <w:rsid w:val="00974B34"/>
    <w:rsid w:val="009754C1"/>
    <w:rsid w:val="00977EA5"/>
    <w:rsid w:val="00977F05"/>
    <w:rsid w:val="00981F27"/>
    <w:rsid w:val="00984210"/>
    <w:rsid w:val="0098730B"/>
    <w:rsid w:val="00991C26"/>
    <w:rsid w:val="00993A28"/>
    <w:rsid w:val="00996BB7"/>
    <w:rsid w:val="009A7D28"/>
    <w:rsid w:val="009B4876"/>
    <w:rsid w:val="009C274A"/>
    <w:rsid w:val="009C71EF"/>
    <w:rsid w:val="009D3708"/>
    <w:rsid w:val="009E69A3"/>
    <w:rsid w:val="009F141F"/>
    <w:rsid w:val="009F24C0"/>
    <w:rsid w:val="009F3D6E"/>
    <w:rsid w:val="00A11DB1"/>
    <w:rsid w:val="00A12AAE"/>
    <w:rsid w:val="00A17A0F"/>
    <w:rsid w:val="00A21766"/>
    <w:rsid w:val="00A23097"/>
    <w:rsid w:val="00A240B5"/>
    <w:rsid w:val="00A3117A"/>
    <w:rsid w:val="00A320AF"/>
    <w:rsid w:val="00A37790"/>
    <w:rsid w:val="00A42CF5"/>
    <w:rsid w:val="00A462A3"/>
    <w:rsid w:val="00A47266"/>
    <w:rsid w:val="00A56F16"/>
    <w:rsid w:val="00A6013C"/>
    <w:rsid w:val="00A66349"/>
    <w:rsid w:val="00A67B19"/>
    <w:rsid w:val="00A7478C"/>
    <w:rsid w:val="00A7489C"/>
    <w:rsid w:val="00A75EF7"/>
    <w:rsid w:val="00A77577"/>
    <w:rsid w:val="00A81BE8"/>
    <w:rsid w:val="00A937A5"/>
    <w:rsid w:val="00A9762C"/>
    <w:rsid w:val="00AB6F1F"/>
    <w:rsid w:val="00AC2D46"/>
    <w:rsid w:val="00AC4688"/>
    <w:rsid w:val="00AD1910"/>
    <w:rsid w:val="00AF22DE"/>
    <w:rsid w:val="00AF43A0"/>
    <w:rsid w:val="00AF7CF8"/>
    <w:rsid w:val="00B05D4D"/>
    <w:rsid w:val="00B142C9"/>
    <w:rsid w:val="00B150BD"/>
    <w:rsid w:val="00B155F9"/>
    <w:rsid w:val="00B40630"/>
    <w:rsid w:val="00B4361C"/>
    <w:rsid w:val="00B43D7B"/>
    <w:rsid w:val="00B5015B"/>
    <w:rsid w:val="00B55351"/>
    <w:rsid w:val="00B559CA"/>
    <w:rsid w:val="00B61C11"/>
    <w:rsid w:val="00B64F28"/>
    <w:rsid w:val="00B76EA4"/>
    <w:rsid w:val="00B80243"/>
    <w:rsid w:val="00B92EA4"/>
    <w:rsid w:val="00BA7B48"/>
    <w:rsid w:val="00BA7C5C"/>
    <w:rsid w:val="00BB003F"/>
    <w:rsid w:val="00BB402B"/>
    <w:rsid w:val="00BB4EF1"/>
    <w:rsid w:val="00BB5F71"/>
    <w:rsid w:val="00BC222F"/>
    <w:rsid w:val="00BC4692"/>
    <w:rsid w:val="00BC5612"/>
    <w:rsid w:val="00BC577E"/>
    <w:rsid w:val="00BD6EE4"/>
    <w:rsid w:val="00BE13C0"/>
    <w:rsid w:val="00BE3B72"/>
    <w:rsid w:val="00BE50A7"/>
    <w:rsid w:val="00C0031A"/>
    <w:rsid w:val="00C029E7"/>
    <w:rsid w:val="00C05851"/>
    <w:rsid w:val="00C14069"/>
    <w:rsid w:val="00C14657"/>
    <w:rsid w:val="00C47767"/>
    <w:rsid w:val="00C50656"/>
    <w:rsid w:val="00C50791"/>
    <w:rsid w:val="00C52C7E"/>
    <w:rsid w:val="00C57A3B"/>
    <w:rsid w:val="00C65198"/>
    <w:rsid w:val="00C657DD"/>
    <w:rsid w:val="00C72F14"/>
    <w:rsid w:val="00C7471C"/>
    <w:rsid w:val="00C75C35"/>
    <w:rsid w:val="00C769C9"/>
    <w:rsid w:val="00C85535"/>
    <w:rsid w:val="00C862B6"/>
    <w:rsid w:val="00C87125"/>
    <w:rsid w:val="00C87746"/>
    <w:rsid w:val="00C937D8"/>
    <w:rsid w:val="00C94C33"/>
    <w:rsid w:val="00C955FE"/>
    <w:rsid w:val="00CA075D"/>
    <w:rsid w:val="00CA33D8"/>
    <w:rsid w:val="00CA47B1"/>
    <w:rsid w:val="00CB73D2"/>
    <w:rsid w:val="00CC2944"/>
    <w:rsid w:val="00CC3C6B"/>
    <w:rsid w:val="00CC4E01"/>
    <w:rsid w:val="00CC775C"/>
    <w:rsid w:val="00CD2B1E"/>
    <w:rsid w:val="00CD423E"/>
    <w:rsid w:val="00CD4AB7"/>
    <w:rsid w:val="00D023FF"/>
    <w:rsid w:val="00D06C0C"/>
    <w:rsid w:val="00D10948"/>
    <w:rsid w:val="00D1602C"/>
    <w:rsid w:val="00D25B4A"/>
    <w:rsid w:val="00D317C0"/>
    <w:rsid w:val="00D3461A"/>
    <w:rsid w:val="00D35686"/>
    <w:rsid w:val="00D40D67"/>
    <w:rsid w:val="00D46C94"/>
    <w:rsid w:val="00D50D27"/>
    <w:rsid w:val="00D52F1C"/>
    <w:rsid w:val="00D779E1"/>
    <w:rsid w:val="00D80C3B"/>
    <w:rsid w:val="00D81926"/>
    <w:rsid w:val="00D839DA"/>
    <w:rsid w:val="00D96452"/>
    <w:rsid w:val="00DA5C58"/>
    <w:rsid w:val="00DB424D"/>
    <w:rsid w:val="00DC2735"/>
    <w:rsid w:val="00DC5035"/>
    <w:rsid w:val="00DC6F1C"/>
    <w:rsid w:val="00DC7142"/>
    <w:rsid w:val="00DD3A23"/>
    <w:rsid w:val="00DD792C"/>
    <w:rsid w:val="00DE1040"/>
    <w:rsid w:val="00DE203D"/>
    <w:rsid w:val="00DE2907"/>
    <w:rsid w:val="00DE60E9"/>
    <w:rsid w:val="00DF7431"/>
    <w:rsid w:val="00E03BB9"/>
    <w:rsid w:val="00E04E48"/>
    <w:rsid w:val="00E11F7A"/>
    <w:rsid w:val="00E14F0D"/>
    <w:rsid w:val="00E410E9"/>
    <w:rsid w:val="00E424B8"/>
    <w:rsid w:val="00E426CC"/>
    <w:rsid w:val="00E428A0"/>
    <w:rsid w:val="00E4528A"/>
    <w:rsid w:val="00E463FD"/>
    <w:rsid w:val="00E513ED"/>
    <w:rsid w:val="00E51561"/>
    <w:rsid w:val="00E53E83"/>
    <w:rsid w:val="00E56745"/>
    <w:rsid w:val="00E65567"/>
    <w:rsid w:val="00E70B31"/>
    <w:rsid w:val="00E7767A"/>
    <w:rsid w:val="00E9286B"/>
    <w:rsid w:val="00E935CA"/>
    <w:rsid w:val="00E95E9B"/>
    <w:rsid w:val="00EA43B5"/>
    <w:rsid w:val="00EA7E57"/>
    <w:rsid w:val="00EB68BF"/>
    <w:rsid w:val="00EB7DD9"/>
    <w:rsid w:val="00EC00A5"/>
    <w:rsid w:val="00EC3BBB"/>
    <w:rsid w:val="00ED1F8C"/>
    <w:rsid w:val="00EE12B2"/>
    <w:rsid w:val="00EE767A"/>
    <w:rsid w:val="00EF061D"/>
    <w:rsid w:val="00F14D6A"/>
    <w:rsid w:val="00F166AD"/>
    <w:rsid w:val="00F207D4"/>
    <w:rsid w:val="00F22FF5"/>
    <w:rsid w:val="00F23D10"/>
    <w:rsid w:val="00F431F0"/>
    <w:rsid w:val="00F54519"/>
    <w:rsid w:val="00F81B2D"/>
    <w:rsid w:val="00F8201A"/>
    <w:rsid w:val="00F86181"/>
    <w:rsid w:val="00FA4877"/>
    <w:rsid w:val="00FB525E"/>
    <w:rsid w:val="00FB6A3D"/>
    <w:rsid w:val="00FB6C74"/>
    <w:rsid w:val="00FC36A2"/>
    <w:rsid w:val="00FC66B0"/>
    <w:rsid w:val="00FD2BE3"/>
    <w:rsid w:val="00FD62DA"/>
    <w:rsid w:val="00FD6BAC"/>
    <w:rsid w:val="00FE20D6"/>
    <w:rsid w:val="00FF414D"/>
    <w:rsid w:val="00FF547E"/>
    <w:rsid w:val="00FF757A"/>
    <w:rsid w:val="541D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0E2FA4"/>
  <w15:docId w15:val="{A020E9C9-5FED-47D3-A599-928B6C61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caption" w:qFormat="1"/>
    <w:lsdException w:name="annotation reference"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utura Bk" w:hAnsi="Futura Bk"/>
      <w:lang w:val="en-GB" w:eastAsia="en-US"/>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outlineLvl w:val="1"/>
    </w:pPr>
    <w:rPr>
      <w:b/>
      <w:sz w:val="24"/>
    </w:rPr>
  </w:style>
  <w:style w:type="paragraph" w:styleId="Titre3">
    <w:name w:val="heading 3"/>
    <w:basedOn w:val="Normal"/>
    <w:next w:val="Normal"/>
    <w:qFormat/>
    <w:pPr>
      <w:keepNext/>
      <w:spacing w:before="240" w:after="60"/>
      <w:outlineLvl w:val="2"/>
    </w:pPr>
    <w:rPr>
      <w:b/>
      <w:sz w:val="22"/>
    </w:rPr>
  </w:style>
  <w:style w:type="paragraph" w:styleId="Titre4">
    <w:name w:val="heading 4"/>
    <w:basedOn w:val="Normal"/>
    <w:next w:val="Normal"/>
    <w:qFormat/>
    <w:pPr>
      <w:keepNext/>
      <w:spacing w:before="240" w:after="60"/>
      <w:outlineLvl w:val="3"/>
    </w:pPr>
    <w:rPr>
      <w:b/>
    </w:rPr>
  </w:style>
  <w:style w:type="paragraph" w:styleId="Titre5">
    <w:name w:val="heading 5"/>
    <w:basedOn w:val="Normal"/>
    <w:next w:val="Normal"/>
    <w:qFormat/>
    <w:pPr>
      <w:spacing w:before="240" w:after="60"/>
      <w:outlineLvl w:val="4"/>
    </w:pPr>
    <w:rPr>
      <w:b/>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sz w:val="18"/>
    </w:rPr>
  </w:style>
  <w:style w:type="paragraph" w:styleId="Titre9">
    <w:name w:val="heading 9"/>
    <w:basedOn w:val="Normal"/>
    <w:next w:val="Normal"/>
    <w:qFormat/>
    <w:pPr>
      <w:spacing w:before="240" w:after="6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spacing w:before="60" w:after="360"/>
      <w:jc w:val="center"/>
    </w:pPr>
    <w:rPr>
      <w:i/>
      <w:sz w:val="16"/>
    </w:rPr>
  </w:style>
  <w:style w:type="paragraph" w:styleId="Explorateurdedocuments">
    <w:name w:val="Document Map"/>
    <w:basedOn w:val="Normal"/>
    <w:semiHidden/>
    <w:pPr>
      <w:shd w:val="clear" w:color="auto" w:fill="000080"/>
    </w:pPr>
  </w:style>
  <w:style w:type="paragraph" w:styleId="Formuledepolitesse">
    <w:name w:val="Closing"/>
    <w:basedOn w:val="Normal"/>
    <w:pPr>
      <w:ind w:left="4320"/>
      <w:jc w:val="right"/>
    </w:pPr>
  </w:style>
  <w:style w:type="paragraph" w:styleId="Corpsdetexte">
    <w:name w:val="Body Text"/>
    <w:basedOn w:val="Normal"/>
    <w:pPr>
      <w:spacing w:after="120"/>
    </w:pPr>
  </w:style>
  <w:style w:type="paragraph" w:styleId="TM3">
    <w:name w:val="toc 3"/>
    <w:basedOn w:val="Normal"/>
    <w:next w:val="Normal"/>
    <w:semiHidden/>
    <w:pPr>
      <w:tabs>
        <w:tab w:val="left" w:pos="1021"/>
        <w:tab w:val="right" w:leader="dot" w:pos="9806"/>
      </w:tabs>
      <w:spacing w:before="60" w:after="60"/>
      <w:ind w:left="1020" w:hanging="680"/>
    </w:pPr>
    <w:rPr>
      <w:i/>
    </w:rPr>
  </w:style>
  <w:style w:type="paragraph" w:styleId="Textebrut">
    <w:name w:val="Plain Text"/>
    <w:basedOn w:val="Normal"/>
    <w:rPr>
      <w:rFonts w:ascii="Times New Roman" w:hAnsi="Times New Roman"/>
    </w:rPr>
  </w:style>
  <w:style w:type="paragraph" w:styleId="Pieddepage">
    <w:name w:val="footer"/>
    <w:basedOn w:val="Normal"/>
    <w:pPr>
      <w:tabs>
        <w:tab w:val="center" w:pos="4320"/>
        <w:tab w:val="right" w:pos="8640"/>
      </w:tabs>
    </w:pPr>
  </w:style>
  <w:style w:type="paragraph" w:styleId="En-tte">
    <w:name w:val="header"/>
    <w:basedOn w:val="Normal"/>
    <w:pPr>
      <w:tabs>
        <w:tab w:val="center" w:pos="4320"/>
        <w:tab w:val="right" w:pos="8640"/>
      </w:tabs>
    </w:pPr>
  </w:style>
  <w:style w:type="paragraph" w:styleId="TM1">
    <w:name w:val="toc 1"/>
    <w:basedOn w:val="Normal"/>
    <w:next w:val="Normal"/>
    <w:semiHidden/>
    <w:pPr>
      <w:tabs>
        <w:tab w:val="left" w:pos="425"/>
        <w:tab w:val="right" w:leader="dot" w:pos="9806"/>
      </w:tabs>
      <w:spacing w:before="60" w:after="60"/>
    </w:pPr>
    <w:rPr>
      <w:b/>
    </w:rPr>
  </w:style>
  <w:style w:type="paragraph" w:styleId="TM4">
    <w:name w:val="toc 4"/>
    <w:basedOn w:val="Normal"/>
    <w:next w:val="Normal"/>
    <w:semiHidden/>
    <w:pPr>
      <w:tabs>
        <w:tab w:val="left" w:pos="1021"/>
        <w:tab w:val="left" w:pos="1123"/>
        <w:tab w:val="left" w:pos="1225"/>
        <w:tab w:val="right" w:leader="dot" w:pos="9806"/>
      </w:tabs>
      <w:spacing w:before="60" w:after="60"/>
      <w:ind w:left="1020" w:hanging="680"/>
    </w:pPr>
    <w:rPr>
      <w:sz w:val="18"/>
    </w:rPr>
  </w:style>
  <w:style w:type="paragraph" w:styleId="Sous-titre">
    <w:name w:val="Subtitle"/>
    <w:basedOn w:val="Normal"/>
    <w:qFormat/>
    <w:pPr>
      <w:spacing w:after="60"/>
      <w:jc w:val="center"/>
    </w:pPr>
    <w:rPr>
      <w:i/>
      <w:sz w:val="16"/>
    </w:rPr>
  </w:style>
  <w:style w:type="paragraph" w:styleId="TM2">
    <w:name w:val="toc 2"/>
    <w:basedOn w:val="Normal"/>
    <w:next w:val="Normal"/>
    <w:semiHidden/>
    <w:pPr>
      <w:tabs>
        <w:tab w:val="left" w:pos="1021"/>
        <w:tab w:val="right" w:leader="dot" w:pos="9806"/>
      </w:tabs>
      <w:spacing w:before="60" w:after="60"/>
      <w:ind w:left="1020" w:hanging="680"/>
    </w:pPr>
  </w:style>
  <w:style w:type="paragraph" w:styleId="Titre">
    <w:name w:val="Title"/>
    <w:basedOn w:val="Normal"/>
    <w:next w:val="Normal"/>
    <w:qFormat/>
    <w:pPr>
      <w:keepNext/>
      <w:spacing w:before="240" w:after="60"/>
    </w:pPr>
    <w:rPr>
      <w:b/>
      <w:kern w:val="28"/>
      <w:sz w:val="24"/>
    </w:rPr>
  </w:style>
  <w:style w:type="character" w:styleId="lev">
    <w:name w:val="Strong"/>
    <w:uiPriority w:val="22"/>
    <w:qFormat/>
    <w:rPr>
      <w:b/>
      <w:bCs/>
    </w:rPr>
  </w:style>
  <w:style w:type="character" w:styleId="Numrodepage">
    <w:name w:val="page number"/>
    <w:rPr>
      <w:rFonts w:ascii="Arial" w:hAnsi="Arial"/>
      <w:sz w:val="18"/>
    </w:rPr>
  </w:style>
  <w:style w:type="character" w:styleId="Lienhypertexte">
    <w:name w:val="Hyperlink"/>
    <w:rPr>
      <w:color w:val="0000FF"/>
      <w:u w:val="single"/>
    </w:rPr>
  </w:style>
  <w:style w:type="character" w:styleId="Marquedecommentaire">
    <w:name w:val="annotation reference"/>
    <w:semiHidden/>
    <w:rPr>
      <w:rFonts w:ascii="Arial" w:hAnsi="Arial"/>
      <w:sz w:val="16"/>
    </w:rPr>
  </w:style>
  <w:style w:type="paragraph" w:customStyle="1" w:styleId="Table">
    <w:name w:val="Table"/>
    <w:basedOn w:val="Normal"/>
    <w:pPr>
      <w:spacing w:before="40" w:after="40"/>
    </w:pPr>
  </w:style>
  <w:style w:type="paragraph" w:customStyle="1" w:styleId="Header1">
    <w:name w:val="Header 1"/>
    <w:basedOn w:val="Normal"/>
    <w:next w:val="Normal"/>
    <w:pPr>
      <w:keepLines/>
      <w:spacing w:before="80" w:after="80"/>
      <w:jc w:val="center"/>
    </w:pPr>
  </w:style>
  <w:style w:type="paragraph" w:customStyle="1" w:styleId="Header2">
    <w:name w:val="Header 2"/>
    <w:basedOn w:val="Header1"/>
    <w:next w:val="Normal"/>
    <w:pPr>
      <w:jc w:val="right"/>
    </w:pPr>
  </w:style>
  <w:style w:type="paragraph" w:customStyle="1" w:styleId="Header3">
    <w:name w:val="Header 3"/>
    <w:basedOn w:val="Header1"/>
    <w:next w:val="Normal"/>
    <w:pPr>
      <w:jc w:val="left"/>
    </w:pPr>
  </w:style>
  <w:style w:type="paragraph" w:customStyle="1" w:styleId="Bulletwithtext1">
    <w:name w:val="Bullet with text 1"/>
    <w:basedOn w:val="Normal"/>
    <w:pPr>
      <w:numPr>
        <w:numId w:val="1"/>
      </w:numPr>
    </w:pPr>
  </w:style>
  <w:style w:type="paragraph" w:customStyle="1" w:styleId="Bulletwithtext2">
    <w:name w:val="Bullet with text 2"/>
    <w:basedOn w:val="Normal"/>
    <w:pPr>
      <w:numPr>
        <w:numId w:val="2"/>
      </w:numPr>
    </w:pPr>
  </w:style>
  <w:style w:type="paragraph" w:customStyle="1" w:styleId="Bulletwithtext3">
    <w:name w:val="Bullet with text 3"/>
    <w:basedOn w:val="Normal"/>
    <w:pPr>
      <w:numPr>
        <w:numId w:val="3"/>
      </w:numPr>
    </w:pPr>
  </w:style>
  <w:style w:type="paragraph" w:customStyle="1" w:styleId="Numberedlist1">
    <w:name w:val="Numbered list 1"/>
    <w:basedOn w:val="Normal"/>
    <w:next w:val="Normal"/>
    <w:pPr>
      <w:numPr>
        <w:numId w:val="4"/>
      </w:numPr>
    </w:pPr>
  </w:style>
  <w:style w:type="paragraph" w:customStyle="1" w:styleId="Numberedlist31">
    <w:name w:val="Numbered list 3.1"/>
    <w:basedOn w:val="Titre1"/>
    <w:next w:val="Normal"/>
    <w:pPr>
      <w:numPr>
        <w:numId w:val="5"/>
      </w:numPr>
    </w:pPr>
  </w:style>
  <w:style w:type="paragraph" w:customStyle="1" w:styleId="HPInternal">
    <w:name w:val="HP_Internal"/>
    <w:basedOn w:val="Normal"/>
    <w:next w:val="Normal"/>
    <w:rPr>
      <w:i/>
      <w:sz w:val="18"/>
    </w:rPr>
  </w:style>
  <w:style w:type="paragraph" w:customStyle="1" w:styleId="TitlePageHeader">
    <w:name w:val="TitlePage_Header"/>
    <w:basedOn w:val="Normal"/>
    <w:pPr>
      <w:numPr>
        <w:ilvl w:val="1"/>
        <w:numId w:val="6"/>
      </w:numPr>
      <w:spacing w:before="240" w:after="240"/>
    </w:pPr>
    <w:rPr>
      <w:b/>
      <w:sz w:val="32"/>
    </w:rPr>
  </w:style>
  <w:style w:type="paragraph" w:customStyle="1" w:styleId="TitlePageTopBorder">
    <w:name w:val="TitlePage_TopBorder"/>
    <w:basedOn w:val="TitlePageHeader"/>
    <w:next w:val="TitlePageHeader"/>
    <w:pPr>
      <w:pBdr>
        <w:top w:val="single" w:sz="18" w:space="1" w:color="auto"/>
      </w:pBdr>
    </w:pPr>
  </w:style>
  <w:style w:type="paragraph" w:customStyle="1" w:styleId="Numberedlist32">
    <w:name w:val="Numbered list 3.2"/>
    <w:basedOn w:val="Titre2"/>
    <w:next w:val="Normal"/>
    <w:pPr>
      <w:numPr>
        <w:ilvl w:val="1"/>
        <w:numId w:val="5"/>
      </w:numPr>
    </w:pPr>
  </w:style>
  <w:style w:type="paragraph" w:customStyle="1" w:styleId="Bulletwithtext4">
    <w:name w:val="Bullet with text 4"/>
    <w:basedOn w:val="Normal"/>
    <w:pPr>
      <w:numPr>
        <w:numId w:val="7"/>
      </w:numPr>
    </w:pPr>
  </w:style>
  <w:style w:type="paragraph" w:customStyle="1" w:styleId="Numberedlist33">
    <w:name w:val="Numbered list 3.3"/>
    <w:basedOn w:val="Titre3"/>
    <w:next w:val="Normal"/>
    <w:pPr>
      <w:numPr>
        <w:ilvl w:val="2"/>
        <w:numId w:val="5"/>
      </w:numPr>
    </w:pPr>
  </w:style>
  <w:style w:type="paragraph" w:customStyle="1" w:styleId="TableHeading">
    <w:name w:val="Table_Heading"/>
    <w:basedOn w:val="Normal"/>
    <w:next w:val="Table"/>
    <w:pPr>
      <w:keepNext/>
      <w:keepLines/>
      <w:spacing w:before="40" w:after="40"/>
    </w:pPr>
    <w:rPr>
      <w:b/>
    </w:rPr>
  </w:style>
  <w:style w:type="paragraph" w:customStyle="1" w:styleId="TableTitle">
    <w:name w:val="Table_Title"/>
    <w:basedOn w:val="Normal"/>
    <w:next w:val="Normal"/>
    <w:pPr>
      <w:keepNext/>
      <w:keepLines/>
      <w:spacing w:before="240" w:after="60"/>
    </w:pPr>
    <w:rPr>
      <w:b/>
    </w:rPr>
  </w:style>
  <w:style w:type="paragraph" w:customStyle="1" w:styleId="TOCHeading">
    <w:name w:val="TOC_Heading"/>
    <w:basedOn w:val="Normal"/>
    <w:next w:val="Normal"/>
    <w:pPr>
      <w:keepNext/>
      <w:spacing w:before="80" w:after="120"/>
    </w:pPr>
    <w:rPr>
      <w:b/>
      <w:sz w:val="24"/>
    </w:rPr>
  </w:style>
  <w:style w:type="paragraph" w:customStyle="1" w:styleId="TableCenter">
    <w:name w:val="Table_Center"/>
    <w:basedOn w:val="Table"/>
    <w:pPr>
      <w:jc w:val="center"/>
    </w:pPr>
  </w:style>
  <w:style w:type="paragraph" w:customStyle="1" w:styleId="Numberedlist21">
    <w:name w:val="Numbered list 2.1"/>
    <w:basedOn w:val="Titre1"/>
    <w:next w:val="Normal"/>
    <w:pPr>
      <w:numPr>
        <w:numId w:val="8"/>
      </w:numPr>
      <w:tabs>
        <w:tab w:val="left" w:pos="720"/>
      </w:tabs>
    </w:pPr>
  </w:style>
  <w:style w:type="paragraph" w:customStyle="1" w:styleId="Numberedlist22">
    <w:name w:val="Numbered list 2.2"/>
    <w:basedOn w:val="Titre2"/>
    <w:next w:val="Normal"/>
    <w:pPr>
      <w:numPr>
        <w:ilvl w:val="1"/>
        <w:numId w:val="8"/>
      </w:numPr>
      <w:tabs>
        <w:tab w:val="left" w:pos="720"/>
      </w:tabs>
    </w:pPr>
  </w:style>
  <w:style w:type="paragraph" w:customStyle="1" w:styleId="Numberedlist23">
    <w:name w:val="Numbered list 2.3"/>
    <w:basedOn w:val="Titre3"/>
    <w:next w:val="Normal"/>
    <w:pPr>
      <w:numPr>
        <w:ilvl w:val="2"/>
        <w:numId w:val="8"/>
      </w:numPr>
      <w:tabs>
        <w:tab w:val="left" w:pos="1080"/>
      </w:tabs>
    </w:pPr>
  </w:style>
  <w:style w:type="paragraph" w:customStyle="1" w:styleId="Numberedlist24">
    <w:name w:val="Numbered list 2.4"/>
    <w:basedOn w:val="Titre4"/>
    <w:next w:val="Normal"/>
    <w:pPr>
      <w:numPr>
        <w:ilvl w:val="3"/>
        <w:numId w:val="8"/>
      </w:numPr>
      <w:tabs>
        <w:tab w:val="left" w:pos="1080"/>
        <w:tab w:val="left" w:pos="1440"/>
        <w:tab w:val="left" w:pos="1800"/>
      </w:tabs>
    </w:pPr>
  </w:style>
  <w:style w:type="paragraph" w:customStyle="1" w:styleId="NormalUserEntry">
    <w:name w:val="Normal_UserEntry"/>
    <w:basedOn w:val="Normal"/>
    <w:rPr>
      <w:color w:val="FF0000"/>
    </w:rPr>
  </w:style>
  <w:style w:type="paragraph" w:customStyle="1" w:styleId="TitleCenter">
    <w:name w:val="Title_Center"/>
    <w:basedOn w:val="Titre"/>
    <w:pPr>
      <w:jc w:val="center"/>
    </w:pPr>
  </w:style>
  <w:style w:type="paragraph" w:customStyle="1" w:styleId="TableSmall">
    <w:name w:val="Table_Small"/>
    <w:basedOn w:val="Table"/>
    <w:rPr>
      <w:sz w:val="16"/>
    </w:rPr>
  </w:style>
  <w:style w:type="paragraph" w:customStyle="1" w:styleId="TableHeadingCenter">
    <w:name w:val="Table_Heading_Center"/>
    <w:basedOn w:val="TableHeading"/>
    <w:pPr>
      <w:jc w:val="center"/>
    </w:pPr>
  </w:style>
  <w:style w:type="paragraph" w:customStyle="1" w:styleId="TableSmHeading">
    <w:name w:val="Table_Sm_Heading"/>
    <w:basedOn w:val="TableHeading"/>
    <w:pPr>
      <w:spacing w:before="60"/>
    </w:pPr>
    <w:rPr>
      <w:sz w:val="16"/>
    </w:rPr>
  </w:style>
  <w:style w:type="paragraph" w:customStyle="1" w:styleId="TableSmHeadingCenter">
    <w:name w:val="Table_Sm_Heading_Center"/>
    <w:basedOn w:val="TableSmHeading"/>
    <w:pPr>
      <w:jc w:val="center"/>
    </w:pPr>
  </w:style>
  <w:style w:type="paragraph" w:customStyle="1" w:styleId="TableRight">
    <w:name w:val="Table_Right"/>
    <w:basedOn w:val="Table"/>
    <w:pPr>
      <w:jc w:val="right"/>
    </w:pPr>
  </w:style>
  <w:style w:type="paragraph" w:customStyle="1" w:styleId="TableSmallRight">
    <w:name w:val="Table_Small_Right"/>
    <w:basedOn w:val="TableSmall"/>
    <w:pPr>
      <w:jc w:val="right"/>
    </w:pPr>
  </w:style>
  <w:style w:type="paragraph" w:customStyle="1" w:styleId="TableSmallCenter">
    <w:name w:val="Table_Small_Center"/>
    <w:basedOn w:val="TableSmall"/>
    <w:pPr>
      <w:jc w:val="center"/>
    </w:pPr>
  </w:style>
  <w:style w:type="paragraph" w:customStyle="1" w:styleId="HPTableTitle">
    <w:name w:val="HP_Table_Title"/>
    <w:basedOn w:val="Normal"/>
    <w:next w:val="Normal"/>
    <w:pPr>
      <w:keepNext/>
      <w:keepLines/>
      <w:spacing w:before="240" w:after="60"/>
    </w:pPr>
    <w:rPr>
      <w:b/>
      <w:sz w:val="18"/>
    </w:rPr>
  </w:style>
  <w:style w:type="paragraph" w:customStyle="1" w:styleId="TableSmHeadingRight">
    <w:name w:val="Table_Sm_Heading_Right"/>
    <w:basedOn w:val="TableSmHeading"/>
    <w:pPr>
      <w:jc w:val="right"/>
    </w:pPr>
  </w:style>
  <w:style w:type="paragraph" w:customStyle="1" w:styleId="TableMedium">
    <w:name w:val="Table_Medium"/>
    <w:basedOn w:val="Table"/>
    <w:rPr>
      <w:sz w:val="18"/>
    </w:rPr>
  </w:style>
  <w:style w:type="paragraph" w:customStyle="1" w:styleId="Bulletwithtext5">
    <w:name w:val="Bullet with text 5"/>
    <w:basedOn w:val="Normal"/>
    <w:pPr>
      <w:numPr>
        <w:numId w:val="9"/>
      </w:numPr>
    </w:pPr>
  </w:style>
  <w:style w:type="paragraph" w:customStyle="1" w:styleId="TableHeadingRight">
    <w:name w:val="Table_Heading_Right"/>
    <w:basedOn w:val="TableHeading"/>
    <w:next w:val="Table"/>
    <w:pPr>
      <w:jc w:val="right"/>
    </w:pPr>
  </w:style>
  <w:style w:type="paragraph" w:customStyle="1" w:styleId="RMIndtasBullwtxt2">
    <w:name w:val="RM_Indt as Bull w txt 2"/>
    <w:basedOn w:val="Bulletwithtext2"/>
    <w:next w:val="Bulletwithtext2"/>
    <w:pPr>
      <w:numPr>
        <w:numId w:val="0"/>
      </w:numPr>
      <w:ind w:left="720"/>
    </w:pPr>
  </w:style>
  <w:style w:type="paragraph" w:customStyle="1" w:styleId="RMHeading1">
    <w:name w:val="RM_Heading 1"/>
    <w:basedOn w:val="Titre1"/>
    <w:next w:val="Normal"/>
    <w:pPr>
      <w:pageBreakBefore/>
    </w:pPr>
    <w:rPr>
      <w:sz w:val="32"/>
    </w:rPr>
  </w:style>
  <w:style w:type="paragraph" w:customStyle="1" w:styleId="RMHeading2">
    <w:name w:val="RM_Heading 2"/>
    <w:basedOn w:val="Titre2"/>
    <w:next w:val="Normal"/>
    <w:pPr>
      <w:pageBreakBefore/>
    </w:pPr>
    <w:rPr>
      <w:sz w:val="30"/>
    </w:rPr>
  </w:style>
  <w:style w:type="paragraph" w:customStyle="1" w:styleId="RMHeading3">
    <w:name w:val="RM_Heading 3"/>
    <w:basedOn w:val="Titre3"/>
    <w:next w:val="Normal"/>
    <w:pPr>
      <w:pageBreakBefore/>
    </w:pPr>
    <w:rPr>
      <w:sz w:val="28"/>
    </w:rPr>
  </w:style>
  <w:style w:type="paragraph" w:customStyle="1" w:styleId="RMTableBullet">
    <w:name w:val="RM_Table_Bullet"/>
    <w:basedOn w:val="Bulletwithtext4"/>
    <w:next w:val="Normal"/>
    <w:pPr>
      <w:tabs>
        <w:tab w:val="clear" w:pos="1440"/>
        <w:tab w:val="left" w:pos="567"/>
      </w:tabs>
      <w:ind w:left="568" w:hanging="284"/>
    </w:pPr>
  </w:style>
  <w:style w:type="paragraph" w:customStyle="1" w:styleId="HPInternal0">
    <w:name w:val="HP_Internal + 宋体"/>
    <w:basedOn w:val="TitlePageHeader"/>
    <w:pPr>
      <w:numPr>
        <w:ilvl w:val="0"/>
        <w:numId w:val="0"/>
      </w:numPr>
      <w:ind w:leftChars="185" w:left="729" w:hangingChars="112" w:hanging="359"/>
      <w:jc w:val="both"/>
    </w:pPr>
    <w:rPr>
      <w:lang w:eastAsia="zh-CN"/>
    </w:rPr>
  </w:style>
  <w:style w:type="character" w:customStyle="1" w:styleId="CharacterUserEntry">
    <w:name w:val="Character UserEntry"/>
    <w:rPr>
      <w:color w:val="FF0000"/>
    </w:rPr>
  </w:style>
  <w:style w:type="character" w:customStyle="1" w:styleId="line">
    <w:name w:val="line"/>
    <w:basedOn w:val="Policepardfaut"/>
  </w:style>
  <w:style w:type="character" w:customStyle="1" w:styleId="apple-converted-space">
    <w:name w:val="apple-converted-space"/>
    <w:basedOn w:val="Policepardfaut"/>
  </w:style>
  <w:style w:type="paragraph" w:styleId="NormalWeb">
    <w:name w:val="Normal (Web)"/>
    <w:basedOn w:val="Normal"/>
    <w:uiPriority w:val="99"/>
    <w:unhideWhenUsed/>
    <w:rsid w:val="00C52C7E"/>
    <w:pPr>
      <w:spacing w:before="100" w:beforeAutospacing="1" w:after="100" w:afterAutospacing="1"/>
    </w:pPr>
    <w:rPr>
      <w:rFonts w:ascii="Times New Roman" w:eastAsia="Times New Roman" w:hAnsi="Times New Roman"/>
      <w:sz w:val="24"/>
      <w:szCs w:val="24"/>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5843;&#30740;&#25991;&#26723;\Tamplate_SURVEY-MM-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Tamplate_SURVEY-MM-1.dot</Template>
  <TotalTime>4</TotalTime>
  <Pages>16</Pages>
  <Words>1847</Words>
  <Characters>10547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SAP Survey MM</vt:lpstr>
    </vt:vector>
  </TitlesOfParts>
  <Manager>Alan Westwood</Manager>
  <Company>Hewlett-Packard Company</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 Survey MM</dc:title>
  <dc:subject>合富集团ERP项目调研问卷</dc:subject>
  <dc:creator>微软用户</dc:creator>
  <cp:lastModifiedBy>Lust, Pascal</cp:lastModifiedBy>
  <cp:revision>3</cp:revision>
  <cp:lastPrinted>2003-09-16T01:51:00Z</cp:lastPrinted>
  <dcterms:created xsi:type="dcterms:W3CDTF">2025-11-13T10:59:00Z</dcterms:created>
  <dcterms:modified xsi:type="dcterms:W3CDTF">2025-11-13T12:00:00Z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ntUpdate">
    <vt:lpwstr>0</vt:lpwstr>
  </property>
  <property fmtid="{D5CDD505-2E9C-101B-9397-08002B2CF9AE}" pid="3" name="Tool_Name">
    <vt:lpwstr>Client Requirements Log</vt:lpwstr>
  </property>
  <property fmtid="{D5CDD505-2E9C-101B-9397-08002B2CF9AE}" pid="4" name="Version">
    <vt:lpwstr>Version 5.01</vt:lpwstr>
  </property>
  <property fmtid="{D5CDD505-2E9C-101B-9397-08002B2CF9AE}" pid="5" name="Tool_ID">
    <vt:lpwstr>PMF1080</vt:lpwstr>
  </property>
  <property fmtid="{D5CDD505-2E9C-101B-9397-08002B2CF9AE}" pid="6" name="Project_Document_Id">
    <vt:lpwstr>文档模板  </vt:lpwstr>
  </property>
  <property fmtid="{D5CDD505-2E9C-101B-9397-08002B2CF9AE}" pid="7" name="EID_No">
    <vt:lpwstr>23104007</vt:lpwstr>
  </property>
  <property fmtid="{D5CDD505-2E9C-101B-9397-08002B2CF9AE}" pid="8" name="Project_Name">
    <vt:lpwstr>SAP实施</vt:lpwstr>
  </property>
  <property fmtid="{D5CDD505-2E9C-101B-9397-08002B2CF9AE}" pid="9" name="Project_Manager_Title">
    <vt:lpwstr>项目经理</vt:lpwstr>
  </property>
  <property fmtid="{D5CDD505-2E9C-101B-9397-08002B2CF9AE}" pid="10" name="Doc_Ver_Date">
    <vt:lpwstr>  </vt:lpwstr>
  </property>
  <property fmtid="{D5CDD505-2E9C-101B-9397-08002B2CF9AE}" pid="11" name="Doc_Ver_Num">
    <vt:lpwstr>  </vt:lpwstr>
  </property>
  <property fmtid="{D5CDD505-2E9C-101B-9397-08002B2CF9AE}" pid="12" name="KSOProductBuildVer">
    <vt:lpwstr>2052-10.1.0.7509</vt:lpwstr>
  </property>
</Properties>
</file>